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AEB3E" w14:textId="7096AED3" w:rsidR="00B435DA" w:rsidRPr="00120797" w:rsidRDefault="00120797">
      <w:pPr>
        <w:pStyle w:val="BodyText"/>
      </w:pP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Pr>
          <w:rFonts w:ascii="Times New Roman"/>
        </w:rPr>
        <w:tab/>
      </w:r>
      <w:r w:rsidRPr="00120797">
        <w:t>Effective 1 January 2021</w:t>
      </w:r>
    </w:p>
    <w:p w14:paraId="202F9041" w14:textId="77777777" w:rsidR="00B435DA" w:rsidRDefault="00B435DA">
      <w:pPr>
        <w:pStyle w:val="BodyText"/>
        <w:spacing w:before="3"/>
        <w:rPr>
          <w:rFonts w:ascii="Times New Roman"/>
          <w:sz w:val="21"/>
        </w:rPr>
      </w:pPr>
    </w:p>
    <w:p w14:paraId="5BBDC236" w14:textId="77777777" w:rsidR="00B435DA" w:rsidRDefault="00E140A7">
      <w:pPr>
        <w:spacing w:before="86"/>
        <w:ind w:left="3000"/>
        <w:rPr>
          <w:b/>
          <w:sz w:val="42"/>
        </w:rPr>
      </w:pPr>
      <w:r>
        <w:rPr>
          <w:b/>
          <w:sz w:val="42"/>
        </w:rPr>
        <w:t>BYE LAW 8</w:t>
      </w:r>
    </w:p>
    <w:p w14:paraId="19D07F17" w14:textId="00EFB381" w:rsidR="00B435DA" w:rsidRDefault="00E140A7" w:rsidP="00080C9C">
      <w:pPr>
        <w:spacing w:before="318"/>
        <w:ind w:left="1422"/>
        <w:jc w:val="both"/>
        <w:rPr>
          <w:sz w:val="28"/>
        </w:rPr>
      </w:pPr>
      <w:r>
        <w:rPr>
          <w:sz w:val="28"/>
        </w:rPr>
        <w:t>CONTINUING PROFESSIONAL DEVELOPMENT</w:t>
      </w:r>
    </w:p>
    <w:p w14:paraId="06C5FC16" w14:textId="1ED93860" w:rsidR="00DF6FA8" w:rsidRPr="00080C9C" w:rsidRDefault="00DF6FA8" w:rsidP="00080C9C">
      <w:pPr>
        <w:ind w:firstLine="220"/>
        <w:jc w:val="both"/>
        <w:rPr>
          <w:b/>
          <w:bCs/>
          <w:sz w:val="20"/>
          <w:szCs w:val="20"/>
        </w:rPr>
      </w:pPr>
      <w:r w:rsidRPr="00080C9C">
        <w:rPr>
          <w:b/>
          <w:bCs/>
          <w:sz w:val="20"/>
          <w:szCs w:val="20"/>
        </w:rPr>
        <w:t>8.1</w:t>
      </w:r>
    </w:p>
    <w:p w14:paraId="6EA8574A" w14:textId="77777777" w:rsidR="00B435DA" w:rsidRPr="00815689" w:rsidRDefault="00E140A7" w:rsidP="00080C9C">
      <w:pPr>
        <w:pStyle w:val="BodyText"/>
        <w:ind w:left="220"/>
        <w:jc w:val="both"/>
      </w:pPr>
      <w:r w:rsidRPr="00815689">
        <w:t>8.1.1</w:t>
      </w:r>
    </w:p>
    <w:p w14:paraId="4B29AC17" w14:textId="77777777" w:rsidR="00B435DA" w:rsidRPr="008763C4" w:rsidRDefault="00E140A7" w:rsidP="0034012E">
      <w:pPr>
        <w:pStyle w:val="BodyText"/>
        <w:ind w:left="220" w:right="318"/>
        <w:jc w:val="both"/>
      </w:pPr>
      <w:r w:rsidRPr="00815689">
        <w:t>In this Bye Law 8, a reference to any statute or statutory provision includes reference to that statute or statutory provision as from time to time amended, extended or re-enacted, with or without amendment.</w:t>
      </w:r>
    </w:p>
    <w:p w14:paraId="18BBD216" w14:textId="0655FB2B" w:rsidR="00B435DA" w:rsidRPr="008763C4" w:rsidRDefault="00F96864" w:rsidP="00080C9C">
      <w:pPr>
        <w:pStyle w:val="BodyText"/>
        <w:jc w:val="both"/>
      </w:pPr>
      <w:r>
        <w:t xml:space="preserve"> </w:t>
      </w:r>
    </w:p>
    <w:p w14:paraId="787766C3" w14:textId="77777777" w:rsidR="00B435DA" w:rsidRPr="008763C4" w:rsidRDefault="00E140A7" w:rsidP="00080C9C">
      <w:pPr>
        <w:pStyle w:val="BodyText"/>
        <w:ind w:left="220"/>
        <w:jc w:val="both"/>
      </w:pPr>
      <w:r w:rsidRPr="008763C4">
        <w:t>8.1.2</w:t>
      </w:r>
    </w:p>
    <w:p w14:paraId="17AE3FB4" w14:textId="77777777" w:rsidR="00B435DA" w:rsidRPr="008763C4" w:rsidRDefault="00E140A7" w:rsidP="0034012E">
      <w:pPr>
        <w:pStyle w:val="BodyText"/>
        <w:ind w:left="220" w:right="179"/>
        <w:jc w:val="both"/>
      </w:pPr>
      <w:r w:rsidRPr="008763C4">
        <w:t xml:space="preserve">In this Bye Law 8, unless there is something inconsistent in the subject or context, words denoting the singular number only, include the plural and vice-versa; words denoting one gender only, include the other genders; words denoting individuals include corporations and vice-versa; and references to "person" include reference to a </w:t>
      </w:r>
      <w:r w:rsidRPr="008763C4">
        <w:rPr>
          <w:i/>
        </w:rPr>
        <w:t>Firm</w:t>
      </w:r>
      <w:r w:rsidRPr="008763C4">
        <w:t>, or corporation, or other body of persons; words such as "hereunder", "hereto", "hereof" and "herein" and other words commencing with "here" shall refer, unless the context clearly indicates to the contrary, to the whole of this Bye Law 8 and not to any particular section or paragraph thereof.</w:t>
      </w:r>
    </w:p>
    <w:p w14:paraId="12CE8F6B" w14:textId="77777777" w:rsidR="00B435DA" w:rsidRPr="00080C9C" w:rsidRDefault="00B435DA" w:rsidP="00080C9C">
      <w:pPr>
        <w:pStyle w:val="BodyText"/>
        <w:jc w:val="both"/>
      </w:pPr>
    </w:p>
    <w:p w14:paraId="1960CA19" w14:textId="77777777" w:rsidR="00B435DA" w:rsidRPr="00815689" w:rsidRDefault="00E140A7" w:rsidP="00080C9C">
      <w:pPr>
        <w:pStyle w:val="BodyText"/>
        <w:ind w:left="220"/>
        <w:jc w:val="both"/>
      </w:pPr>
      <w:r w:rsidRPr="00815689">
        <w:t>8.1.3</w:t>
      </w:r>
    </w:p>
    <w:p w14:paraId="3135ECD6" w14:textId="00BB5CE7" w:rsidR="00B435DA" w:rsidRPr="008763C4" w:rsidRDefault="00E140A7" w:rsidP="00080C9C">
      <w:pPr>
        <w:pStyle w:val="BodyText"/>
        <w:ind w:left="220" w:right="764"/>
        <w:jc w:val="both"/>
      </w:pPr>
      <w:r w:rsidRPr="00815689">
        <w:t>The headings and captions to the paragraphs in this Bye Law 8 are inserted for convenience of</w:t>
      </w:r>
      <w:r w:rsidR="00D60BCC" w:rsidRPr="00815689">
        <w:t xml:space="preserve"> </w:t>
      </w:r>
      <w:r w:rsidR="00D60BCC" w:rsidRPr="008763C4">
        <w:t>r</w:t>
      </w:r>
      <w:r w:rsidRPr="008763C4">
        <w:t>eference only and do not affect its construction or interpretation.</w:t>
      </w:r>
    </w:p>
    <w:p w14:paraId="7CCB99B7" w14:textId="77777777" w:rsidR="00B435DA" w:rsidRPr="00080C9C" w:rsidRDefault="00B435DA" w:rsidP="00080C9C">
      <w:pPr>
        <w:pStyle w:val="BodyText"/>
        <w:jc w:val="both"/>
      </w:pPr>
    </w:p>
    <w:p w14:paraId="29D508BA" w14:textId="77777777" w:rsidR="00B435DA" w:rsidRPr="008763C4" w:rsidRDefault="00E140A7" w:rsidP="00080C9C">
      <w:pPr>
        <w:pStyle w:val="BodyText"/>
        <w:ind w:left="220" w:right="764"/>
        <w:jc w:val="both"/>
      </w:pPr>
      <w:r w:rsidRPr="00815689">
        <w:t xml:space="preserve">The defined terms set out in Article 1 and Article 48 of the </w:t>
      </w:r>
      <w:r w:rsidRPr="00815689">
        <w:rPr>
          <w:i/>
        </w:rPr>
        <w:t xml:space="preserve">Articles </w:t>
      </w:r>
      <w:r w:rsidRPr="00815689">
        <w:t>have the same meaning in this Bye Law 8.</w:t>
      </w:r>
    </w:p>
    <w:p w14:paraId="6CBC9C29" w14:textId="77777777" w:rsidR="00B435DA" w:rsidRPr="00080C9C" w:rsidRDefault="00B435DA" w:rsidP="00080C9C">
      <w:pPr>
        <w:pStyle w:val="BodyText"/>
        <w:jc w:val="both"/>
      </w:pPr>
    </w:p>
    <w:p w14:paraId="1ABFD3DF" w14:textId="77777777" w:rsidR="00B435DA" w:rsidRPr="00815689" w:rsidRDefault="00E140A7" w:rsidP="00080C9C">
      <w:pPr>
        <w:pStyle w:val="Heading1"/>
        <w:jc w:val="both"/>
      </w:pPr>
      <w:r w:rsidRPr="00815689">
        <w:t>8.2</w:t>
      </w:r>
    </w:p>
    <w:p w14:paraId="4C2FD8F8" w14:textId="1B77E917" w:rsidR="00B435DA" w:rsidRPr="008763C4" w:rsidRDefault="00E140A7" w:rsidP="0034012E">
      <w:pPr>
        <w:pStyle w:val="BodyText"/>
        <w:ind w:left="220" w:right="102"/>
        <w:jc w:val="both"/>
      </w:pPr>
      <w:r w:rsidRPr="008763C4">
        <w:t>Continuing Professional Development</w:t>
      </w:r>
      <w:r w:rsidR="00DF6FA8" w:rsidRPr="008763C4">
        <w:t xml:space="preserve"> (</w:t>
      </w:r>
      <w:proofErr w:type="gramStart"/>
      <w:r w:rsidR="00DF6FA8" w:rsidRPr="008763C4">
        <w:t xml:space="preserve">CPD) </w:t>
      </w:r>
      <w:r w:rsidRPr="008763C4">
        <w:t xml:space="preserve"> is</w:t>
      </w:r>
      <w:proofErr w:type="gramEnd"/>
      <w:r w:rsidRPr="008763C4">
        <w:t xml:space="preserve"> </w:t>
      </w:r>
      <w:r w:rsidR="00C86BF7" w:rsidRPr="008763C4">
        <w:t xml:space="preserve">learning and development that takes place after the Initial Professional Development (IPD) and that develops and maintains professional competence to enable professional accountants to continue to perform their roles competently. </w:t>
      </w:r>
      <w:r w:rsidRPr="008763C4">
        <w:t xml:space="preserve">It is the responsibility of the individual </w:t>
      </w:r>
      <w:r w:rsidRPr="008763C4">
        <w:rPr>
          <w:i/>
        </w:rPr>
        <w:t xml:space="preserve">Member </w:t>
      </w:r>
      <w:r w:rsidRPr="008763C4">
        <w:t>to develop and maintain the professional competence necessary to provide high quality services to clients, employers and other stakeholders</w:t>
      </w:r>
      <w:r w:rsidR="00C86BF7" w:rsidRPr="008763C4">
        <w:t xml:space="preserve">, by undertaking relevant CPD activities. Professional competence goes beyond knowledge of </w:t>
      </w:r>
      <w:r w:rsidR="005F7815" w:rsidRPr="008763C4">
        <w:t>principles, standards, concepts, facts, and procedures; it is the integration and application of learning outcomes for: (a) technical competence, (b) professional skills and (c) professional values</w:t>
      </w:r>
      <w:r w:rsidR="00056BFC">
        <w:t>,</w:t>
      </w:r>
      <w:r w:rsidR="005F7815" w:rsidRPr="008763C4">
        <w:t xml:space="preserve"> ethics and attitudes</w:t>
      </w:r>
      <w:r w:rsidR="00D028AE">
        <w:t>.</w:t>
      </w:r>
    </w:p>
    <w:p w14:paraId="62A37C75" w14:textId="77777777" w:rsidR="00B435DA" w:rsidRPr="008763C4" w:rsidRDefault="00B435DA" w:rsidP="00080C9C">
      <w:pPr>
        <w:pStyle w:val="BodyText"/>
        <w:jc w:val="both"/>
      </w:pPr>
    </w:p>
    <w:p w14:paraId="34EA7097" w14:textId="77777777" w:rsidR="00B435DA" w:rsidRPr="008763C4" w:rsidRDefault="00E140A7" w:rsidP="00080C9C">
      <w:pPr>
        <w:pStyle w:val="Heading1"/>
        <w:spacing w:line="229" w:lineRule="exact"/>
        <w:jc w:val="both"/>
      </w:pPr>
      <w:r w:rsidRPr="008763C4">
        <w:t>8.3</w:t>
      </w:r>
    </w:p>
    <w:p w14:paraId="20EE33C3" w14:textId="77777777" w:rsidR="00B435DA" w:rsidRPr="008763C4" w:rsidRDefault="00E140A7" w:rsidP="00080C9C">
      <w:pPr>
        <w:spacing w:line="229" w:lineRule="exact"/>
        <w:ind w:left="220"/>
        <w:jc w:val="both"/>
        <w:rPr>
          <w:b/>
          <w:sz w:val="20"/>
          <w:szCs w:val="20"/>
        </w:rPr>
      </w:pPr>
      <w:r w:rsidRPr="008763C4">
        <w:rPr>
          <w:b/>
          <w:sz w:val="20"/>
          <w:szCs w:val="20"/>
        </w:rPr>
        <w:t>CPD REQUIREMENTS</w:t>
      </w:r>
    </w:p>
    <w:p w14:paraId="6D4490AF" w14:textId="77777777" w:rsidR="00B435DA" w:rsidRPr="008763C4" w:rsidRDefault="00B435DA" w:rsidP="00080C9C">
      <w:pPr>
        <w:pStyle w:val="BodyText"/>
        <w:jc w:val="both"/>
        <w:rPr>
          <w:b/>
        </w:rPr>
      </w:pPr>
    </w:p>
    <w:p w14:paraId="7A6F8966" w14:textId="77777777" w:rsidR="00B435DA" w:rsidRPr="008763C4" w:rsidRDefault="00E140A7" w:rsidP="00080C9C">
      <w:pPr>
        <w:pStyle w:val="BodyText"/>
        <w:spacing w:line="229" w:lineRule="exact"/>
        <w:ind w:left="220"/>
        <w:jc w:val="both"/>
      </w:pPr>
      <w:r w:rsidRPr="008763C4">
        <w:t>8.3.1</w:t>
      </w:r>
    </w:p>
    <w:p w14:paraId="23F709C3" w14:textId="48BDF07E" w:rsidR="00B435DA" w:rsidRPr="008763C4" w:rsidRDefault="00E140A7" w:rsidP="00080C9C">
      <w:pPr>
        <w:pStyle w:val="BodyText"/>
        <w:ind w:left="220"/>
        <w:jc w:val="both"/>
      </w:pPr>
      <w:r w:rsidRPr="008763C4">
        <w:rPr>
          <w:i/>
        </w:rPr>
        <w:t>Member</w:t>
      </w:r>
      <w:r w:rsidRPr="008763C4">
        <w:t xml:space="preserve">s in Practice and </w:t>
      </w:r>
      <w:r w:rsidRPr="008763C4">
        <w:rPr>
          <w:i/>
        </w:rPr>
        <w:t>Member</w:t>
      </w:r>
      <w:r w:rsidRPr="008763C4">
        <w:t xml:space="preserve">s working in Practice are required to attain a total of 120 hours CPD over a </w:t>
      </w:r>
      <w:proofErr w:type="gramStart"/>
      <w:r w:rsidR="00D60BCC">
        <w:t>three</w:t>
      </w:r>
      <w:r w:rsidRPr="00815689">
        <w:t xml:space="preserve"> year</w:t>
      </w:r>
      <w:proofErr w:type="gramEnd"/>
      <w:r w:rsidRPr="00815689">
        <w:t xml:space="preserve"> </w:t>
      </w:r>
      <w:r w:rsidR="008E224C" w:rsidRPr="00815689">
        <w:t>CPD cycle</w:t>
      </w:r>
      <w:r w:rsidRPr="00815689">
        <w:t>, of which 75 hours are Structured CPD and 45 hours are Unstructured</w:t>
      </w:r>
      <w:r w:rsidR="008E224C" w:rsidRPr="00815689">
        <w:t xml:space="preserve"> CPD.</w:t>
      </w:r>
    </w:p>
    <w:p w14:paraId="573E537B" w14:textId="77777777" w:rsidR="00B435DA" w:rsidRPr="008763C4" w:rsidRDefault="00B435DA" w:rsidP="00080C9C">
      <w:pPr>
        <w:pStyle w:val="BodyText"/>
        <w:jc w:val="both"/>
      </w:pPr>
    </w:p>
    <w:p w14:paraId="0D158721" w14:textId="77777777" w:rsidR="00B435DA" w:rsidRPr="008763C4" w:rsidRDefault="00E140A7" w:rsidP="00080C9C">
      <w:pPr>
        <w:pStyle w:val="BodyText"/>
        <w:ind w:left="220" w:right="238"/>
        <w:jc w:val="both"/>
      </w:pPr>
      <w:r w:rsidRPr="008763C4">
        <w:t>The minimum requirement is 30 hours of CPD of which at least 15 hours must be structured in any one year.</w:t>
      </w:r>
    </w:p>
    <w:p w14:paraId="0DEDB09E" w14:textId="77777777" w:rsidR="00B435DA" w:rsidRPr="00080C9C" w:rsidRDefault="00B435DA" w:rsidP="00080C9C">
      <w:pPr>
        <w:pStyle w:val="BodyText"/>
        <w:jc w:val="both"/>
      </w:pPr>
    </w:p>
    <w:p w14:paraId="729D56A4" w14:textId="77777777" w:rsidR="00B435DA" w:rsidRPr="00815689" w:rsidRDefault="00E140A7" w:rsidP="00080C9C">
      <w:pPr>
        <w:pStyle w:val="BodyText"/>
        <w:ind w:left="220"/>
        <w:jc w:val="both"/>
      </w:pPr>
      <w:r w:rsidRPr="00815689">
        <w:t>8.3.2</w:t>
      </w:r>
    </w:p>
    <w:p w14:paraId="1911C917" w14:textId="39BFF7C0" w:rsidR="00B435DA" w:rsidRPr="00815689" w:rsidRDefault="00E140A7" w:rsidP="00080C9C">
      <w:pPr>
        <w:pStyle w:val="BodyText"/>
        <w:spacing w:line="242" w:lineRule="auto"/>
        <w:ind w:left="220" w:right="238"/>
        <w:jc w:val="both"/>
      </w:pPr>
      <w:r w:rsidRPr="008763C4">
        <w:rPr>
          <w:i/>
        </w:rPr>
        <w:t>Member</w:t>
      </w:r>
      <w:r w:rsidRPr="008763C4">
        <w:t xml:space="preserve">s not in Practice and not working in Practice are required to complete a total of 120 hours CPD over a </w:t>
      </w:r>
      <w:proofErr w:type="gramStart"/>
      <w:r w:rsidR="00D60BCC">
        <w:t>three</w:t>
      </w:r>
      <w:r w:rsidRPr="00815689">
        <w:t xml:space="preserve"> year</w:t>
      </w:r>
      <w:proofErr w:type="gramEnd"/>
      <w:r w:rsidRPr="00815689">
        <w:t xml:space="preserve"> CPD cycle of which 60 hours are structured CPD and 60 hours unstructured</w:t>
      </w:r>
      <w:r w:rsidRPr="00815689">
        <w:rPr>
          <w:spacing w:val="-28"/>
        </w:rPr>
        <w:t xml:space="preserve"> </w:t>
      </w:r>
      <w:r w:rsidRPr="00815689">
        <w:t>CPD.</w:t>
      </w:r>
    </w:p>
    <w:p w14:paraId="5A5C4667" w14:textId="77777777" w:rsidR="00B435DA" w:rsidRPr="00080C9C" w:rsidRDefault="00B435DA" w:rsidP="00080C9C">
      <w:pPr>
        <w:pStyle w:val="BodyText"/>
        <w:jc w:val="both"/>
      </w:pPr>
    </w:p>
    <w:p w14:paraId="2105CF76" w14:textId="06B43A25" w:rsidR="00B435DA" w:rsidRPr="008763C4" w:rsidRDefault="00E140A7" w:rsidP="0034012E">
      <w:pPr>
        <w:pStyle w:val="BodyText"/>
        <w:ind w:left="220"/>
        <w:jc w:val="both"/>
      </w:pPr>
      <w:r w:rsidRPr="00815689">
        <w:t xml:space="preserve">The minimum requirement is 20 hours of CPD of which at least 10 </w:t>
      </w:r>
      <w:r w:rsidR="008E224C" w:rsidRPr="00815689">
        <w:t xml:space="preserve">hours </w:t>
      </w:r>
      <w:r w:rsidRPr="00815689">
        <w:t>must be structured in any one</w:t>
      </w:r>
      <w:r w:rsidRPr="00815689">
        <w:rPr>
          <w:spacing w:val="-30"/>
        </w:rPr>
        <w:t xml:space="preserve"> </w:t>
      </w:r>
      <w:r w:rsidRPr="008763C4">
        <w:t>year</w:t>
      </w:r>
      <w:r w:rsidR="00F221D0" w:rsidRPr="008763C4">
        <w:t>.</w:t>
      </w:r>
    </w:p>
    <w:p w14:paraId="76F4A6E0" w14:textId="77777777" w:rsidR="00B435DA" w:rsidRPr="00080C9C" w:rsidRDefault="00B435DA" w:rsidP="0034012E">
      <w:pPr>
        <w:jc w:val="both"/>
        <w:rPr>
          <w:sz w:val="20"/>
          <w:szCs w:val="20"/>
        </w:rPr>
        <w:sectPr w:rsidR="00B435DA" w:rsidRPr="00080C9C">
          <w:headerReference w:type="default" r:id="rId8"/>
          <w:type w:val="continuous"/>
          <w:pgSz w:w="11920" w:h="16850"/>
          <w:pgMar w:top="1240" w:right="1220" w:bottom="280" w:left="1220" w:header="425" w:footer="720" w:gutter="0"/>
          <w:cols w:space="720"/>
        </w:sectPr>
      </w:pPr>
    </w:p>
    <w:p w14:paraId="22B2C461" w14:textId="77777777" w:rsidR="00B435DA" w:rsidRPr="00080C9C" w:rsidRDefault="00B435DA" w:rsidP="00080C9C">
      <w:pPr>
        <w:pStyle w:val="BodyText"/>
        <w:jc w:val="both"/>
      </w:pPr>
    </w:p>
    <w:p w14:paraId="3F249162" w14:textId="77777777" w:rsidR="00B435DA" w:rsidRPr="00815689" w:rsidRDefault="00E140A7" w:rsidP="00080C9C">
      <w:pPr>
        <w:pStyle w:val="BodyText"/>
        <w:ind w:left="220"/>
        <w:jc w:val="both"/>
      </w:pPr>
      <w:r w:rsidRPr="00815689">
        <w:t>8.3.3</w:t>
      </w:r>
    </w:p>
    <w:p w14:paraId="78EA35C3" w14:textId="77777777" w:rsidR="00B435DA" w:rsidRPr="008763C4" w:rsidRDefault="00E140A7" w:rsidP="00080C9C">
      <w:pPr>
        <w:pStyle w:val="BodyText"/>
        <w:ind w:left="220"/>
        <w:jc w:val="both"/>
      </w:pPr>
      <w:r w:rsidRPr="008763C4">
        <w:t>CORE COMPETENCIES FOR PRACTISING CERTIFICATE HOLDERS</w:t>
      </w:r>
    </w:p>
    <w:p w14:paraId="4C1D7FE3" w14:textId="77777777" w:rsidR="00B435DA" w:rsidRPr="008763C4" w:rsidRDefault="00B435DA" w:rsidP="00080C9C">
      <w:pPr>
        <w:pStyle w:val="BodyText"/>
        <w:jc w:val="both"/>
      </w:pPr>
    </w:p>
    <w:p w14:paraId="22BFFFA8" w14:textId="0BB13E85" w:rsidR="00B435DA" w:rsidRPr="008763C4" w:rsidRDefault="00E140A7" w:rsidP="00080C9C">
      <w:pPr>
        <w:pStyle w:val="BodyText"/>
        <w:ind w:left="220" w:right="764"/>
        <w:jc w:val="both"/>
      </w:pPr>
      <w:r w:rsidRPr="008763C4">
        <w:t xml:space="preserve">For holders of Practising Certificates </w:t>
      </w:r>
      <w:r w:rsidR="00DF6FA8" w:rsidRPr="008763C4">
        <w:t xml:space="preserve">40 </w:t>
      </w:r>
      <w:r w:rsidRPr="008763C4">
        <w:t xml:space="preserve">hours of the Structured CPD requirement must be completed from any combination of the following six areas over a </w:t>
      </w:r>
      <w:proofErr w:type="gramStart"/>
      <w:r w:rsidRPr="008763C4">
        <w:t>three year</w:t>
      </w:r>
      <w:proofErr w:type="gramEnd"/>
      <w:r w:rsidRPr="008763C4">
        <w:t xml:space="preserve"> CPD cycle:</w:t>
      </w:r>
    </w:p>
    <w:p w14:paraId="3ABFA1DB" w14:textId="77777777" w:rsidR="00B435DA" w:rsidRPr="008763C4" w:rsidRDefault="00B435DA" w:rsidP="00080C9C">
      <w:pPr>
        <w:pStyle w:val="BodyText"/>
        <w:jc w:val="both"/>
      </w:pPr>
    </w:p>
    <w:p w14:paraId="64B10F85" w14:textId="77777777" w:rsidR="00B435DA" w:rsidRPr="008763C4" w:rsidRDefault="00E140A7" w:rsidP="00080C9C">
      <w:pPr>
        <w:pStyle w:val="ListParagraph"/>
        <w:numPr>
          <w:ilvl w:val="0"/>
          <w:numId w:val="9"/>
        </w:numPr>
        <w:spacing w:line="245" w:lineRule="exact"/>
        <w:ind w:left="2835" w:hanging="425"/>
        <w:jc w:val="both"/>
        <w:rPr>
          <w:sz w:val="20"/>
          <w:szCs w:val="20"/>
        </w:rPr>
      </w:pPr>
      <w:r w:rsidRPr="008763C4">
        <w:rPr>
          <w:sz w:val="20"/>
          <w:szCs w:val="20"/>
        </w:rPr>
        <w:t>Financial</w:t>
      </w:r>
      <w:r w:rsidRPr="008763C4">
        <w:rPr>
          <w:spacing w:val="-4"/>
          <w:sz w:val="20"/>
          <w:szCs w:val="20"/>
        </w:rPr>
        <w:t xml:space="preserve"> </w:t>
      </w:r>
      <w:r w:rsidRPr="008763C4">
        <w:rPr>
          <w:sz w:val="20"/>
          <w:szCs w:val="20"/>
        </w:rPr>
        <w:t>Accounting</w:t>
      </w:r>
    </w:p>
    <w:p w14:paraId="77AD4DA9" w14:textId="77777777" w:rsidR="00B435DA" w:rsidRPr="008763C4" w:rsidRDefault="00E140A7" w:rsidP="00080C9C">
      <w:pPr>
        <w:pStyle w:val="ListParagraph"/>
        <w:numPr>
          <w:ilvl w:val="0"/>
          <w:numId w:val="9"/>
        </w:numPr>
        <w:spacing w:line="244" w:lineRule="exact"/>
        <w:ind w:left="2835" w:hanging="425"/>
        <w:jc w:val="both"/>
        <w:rPr>
          <w:sz w:val="20"/>
          <w:szCs w:val="20"/>
        </w:rPr>
      </w:pPr>
      <w:r w:rsidRPr="008763C4">
        <w:rPr>
          <w:sz w:val="20"/>
          <w:szCs w:val="20"/>
        </w:rPr>
        <w:t>Auditing</w:t>
      </w:r>
    </w:p>
    <w:p w14:paraId="4E893F42" w14:textId="77777777" w:rsidR="00B435DA" w:rsidRPr="008763C4" w:rsidRDefault="00E140A7" w:rsidP="00080C9C">
      <w:pPr>
        <w:pStyle w:val="ListParagraph"/>
        <w:numPr>
          <w:ilvl w:val="0"/>
          <w:numId w:val="9"/>
        </w:numPr>
        <w:spacing w:line="244" w:lineRule="exact"/>
        <w:ind w:left="2835" w:hanging="425"/>
        <w:jc w:val="both"/>
        <w:rPr>
          <w:sz w:val="20"/>
          <w:szCs w:val="20"/>
        </w:rPr>
      </w:pPr>
      <w:r w:rsidRPr="008763C4">
        <w:rPr>
          <w:sz w:val="20"/>
          <w:szCs w:val="20"/>
        </w:rPr>
        <w:t>Law &amp;</w:t>
      </w:r>
      <w:r w:rsidRPr="008763C4">
        <w:rPr>
          <w:spacing w:val="-5"/>
          <w:sz w:val="20"/>
          <w:szCs w:val="20"/>
        </w:rPr>
        <w:t xml:space="preserve"> </w:t>
      </w:r>
      <w:r w:rsidRPr="008763C4">
        <w:rPr>
          <w:sz w:val="20"/>
          <w:szCs w:val="20"/>
        </w:rPr>
        <w:t>Regulation</w:t>
      </w:r>
    </w:p>
    <w:p w14:paraId="024CB25A" w14:textId="77777777" w:rsidR="00B435DA" w:rsidRPr="008763C4" w:rsidRDefault="00E140A7" w:rsidP="00080C9C">
      <w:pPr>
        <w:pStyle w:val="ListParagraph"/>
        <w:numPr>
          <w:ilvl w:val="0"/>
          <w:numId w:val="9"/>
        </w:numPr>
        <w:spacing w:line="244" w:lineRule="exact"/>
        <w:ind w:left="2835" w:hanging="425"/>
        <w:jc w:val="both"/>
        <w:rPr>
          <w:sz w:val="20"/>
          <w:szCs w:val="20"/>
        </w:rPr>
      </w:pPr>
      <w:r w:rsidRPr="008763C4">
        <w:rPr>
          <w:sz w:val="20"/>
          <w:szCs w:val="20"/>
        </w:rPr>
        <w:t>Taxation</w:t>
      </w:r>
    </w:p>
    <w:p w14:paraId="5362E556" w14:textId="77777777" w:rsidR="00B435DA" w:rsidRPr="008763C4" w:rsidRDefault="00E140A7" w:rsidP="00080C9C">
      <w:pPr>
        <w:pStyle w:val="ListParagraph"/>
        <w:numPr>
          <w:ilvl w:val="0"/>
          <w:numId w:val="9"/>
        </w:numPr>
        <w:spacing w:line="244" w:lineRule="exact"/>
        <w:ind w:left="2835" w:hanging="425"/>
        <w:jc w:val="both"/>
        <w:rPr>
          <w:sz w:val="20"/>
          <w:szCs w:val="20"/>
        </w:rPr>
      </w:pPr>
      <w:r w:rsidRPr="008763C4">
        <w:rPr>
          <w:sz w:val="20"/>
          <w:szCs w:val="20"/>
        </w:rPr>
        <w:t>Professional</w:t>
      </w:r>
      <w:r w:rsidRPr="008763C4">
        <w:rPr>
          <w:spacing w:val="-1"/>
          <w:sz w:val="20"/>
          <w:szCs w:val="20"/>
        </w:rPr>
        <w:t xml:space="preserve"> </w:t>
      </w:r>
      <w:r w:rsidRPr="008763C4">
        <w:rPr>
          <w:sz w:val="20"/>
          <w:szCs w:val="20"/>
        </w:rPr>
        <w:t>Ethics</w:t>
      </w:r>
    </w:p>
    <w:p w14:paraId="1404E864" w14:textId="77777777" w:rsidR="00B435DA" w:rsidRPr="008763C4" w:rsidRDefault="00E140A7" w:rsidP="00080C9C">
      <w:pPr>
        <w:pStyle w:val="ListParagraph"/>
        <w:numPr>
          <w:ilvl w:val="0"/>
          <w:numId w:val="9"/>
        </w:numPr>
        <w:ind w:left="2835" w:hanging="425"/>
        <w:jc w:val="both"/>
        <w:rPr>
          <w:sz w:val="20"/>
          <w:szCs w:val="20"/>
        </w:rPr>
      </w:pPr>
      <w:r w:rsidRPr="008763C4">
        <w:rPr>
          <w:sz w:val="20"/>
          <w:szCs w:val="20"/>
        </w:rPr>
        <w:t>Practice Management</w:t>
      </w:r>
    </w:p>
    <w:p w14:paraId="1B540E23" w14:textId="77777777" w:rsidR="00B435DA" w:rsidRPr="00080C9C" w:rsidRDefault="00B435DA" w:rsidP="00080C9C">
      <w:pPr>
        <w:pStyle w:val="BodyText"/>
        <w:jc w:val="both"/>
      </w:pPr>
    </w:p>
    <w:p w14:paraId="05CD278E" w14:textId="177CCF31" w:rsidR="00114C45" w:rsidRPr="008763C4" w:rsidRDefault="00114C45" w:rsidP="00080C9C">
      <w:pPr>
        <w:pStyle w:val="BodyText"/>
        <w:spacing w:line="242" w:lineRule="auto"/>
        <w:ind w:left="220"/>
        <w:jc w:val="both"/>
        <w:rPr>
          <w:i/>
        </w:rPr>
      </w:pPr>
      <w:r w:rsidRPr="00815689">
        <w:t xml:space="preserve">A member who is also a statutory auditor shall develop and maintain professional competence that is demonstrated by the achievement of the learning outcomes of Table A of IES </w:t>
      </w:r>
      <w:r w:rsidRPr="008763C4">
        <w:rPr>
          <w:spacing w:val="-3"/>
        </w:rPr>
        <w:t xml:space="preserve">8, </w:t>
      </w:r>
      <w:r w:rsidRPr="008763C4">
        <w:t>Professional Competence for Engagement Partners Responsible for Audits of Financial Statements</w:t>
      </w:r>
      <w:r w:rsidRPr="008763C4">
        <w:rPr>
          <w:spacing w:val="-14"/>
        </w:rPr>
        <w:t xml:space="preserve"> </w:t>
      </w:r>
      <w:r w:rsidRPr="008763C4">
        <w:t>(Revised).</w:t>
      </w:r>
      <w:r w:rsidRPr="008763C4">
        <w:rPr>
          <w:spacing w:val="-12"/>
        </w:rPr>
        <w:t xml:space="preserve"> </w:t>
      </w:r>
      <w:r w:rsidRPr="008763C4">
        <w:t>Such</w:t>
      </w:r>
      <w:r w:rsidRPr="008763C4">
        <w:rPr>
          <w:spacing w:val="-12"/>
        </w:rPr>
        <w:t xml:space="preserve"> </w:t>
      </w:r>
      <w:r w:rsidRPr="008763C4">
        <w:t>statutory</w:t>
      </w:r>
      <w:r w:rsidRPr="008763C4">
        <w:rPr>
          <w:spacing w:val="-13"/>
        </w:rPr>
        <w:t xml:space="preserve"> </w:t>
      </w:r>
      <w:r w:rsidRPr="008763C4">
        <w:t>auditors</w:t>
      </w:r>
      <w:r w:rsidRPr="008763C4">
        <w:rPr>
          <w:spacing w:val="-12"/>
        </w:rPr>
        <w:t xml:space="preserve"> </w:t>
      </w:r>
      <w:r w:rsidRPr="008763C4">
        <w:t>shall</w:t>
      </w:r>
      <w:r w:rsidRPr="008763C4">
        <w:rPr>
          <w:spacing w:val="-12"/>
        </w:rPr>
        <w:t xml:space="preserve"> </w:t>
      </w:r>
      <w:r w:rsidRPr="008763C4">
        <w:t>undertake</w:t>
      </w:r>
      <w:r w:rsidRPr="008763C4">
        <w:rPr>
          <w:spacing w:val="-14"/>
        </w:rPr>
        <w:t xml:space="preserve"> </w:t>
      </w:r>
      <w:r w:rsidRPr="008763C4">
        <w:t>CPD</w:t>
      </w:r>
      <w:r w:rsidRPr="008763C4">
        <w:rPr>
          <w:spacing w:val="-12"/>
        </w:rPr>
        <w:t xml:space="preserve"> </w:t>
      </w:r>
      <w:r w:rsidRPr="008763C4">
        <w:t>that</w:t>
      </w:r>
      <w:r w:rsidRPr="008763C4">
        <w:rPr>
          <w:spacing w:val="-11"/>
        </w:rPr>
        <w:t xml:space="preserve"> </w:t>
      </w:r>
      <w:r w:rsidRPr="008763C4">
        <w:t>develops</w:t>
      </w:r>
      <w:r w:rsidRPr="008763C4">
        <w:rPr>
          <w:spacing w:val="-11"/>
        </w:rPr>
        <w:t xml:space="preserve"> </w:t>
      </w:r>
      <w:r w:rsidRPr="008763C4">
        <w:t>and</w:t>
      </w:r>
      <w:r w:rsidRPr="008763C4">
        <w:rPr>
          <w:spacing w:val="-11"/>
        </w:rPr>
        <w:t xml:space="preserve"> </w:t>
      </w:r>
      <w:r w:rsidRPr="008763C4">
        <w:t>maintains the professional competence required for the role of an engagement</w:t>
      </w:r>
      <w:r w:rsidRPr="008763C4">
        <w:rPr>
          <w:spacing w:val="-13"/>
        </w:rPr>
        <w:t xml:space="preserve"> </w:t>
      </w:r>
      <w:r w:rsidRPr="008763C4">
        <w:t>partner.</w:t>
      </w:r>
    </w:p>
    <w:p w14:paraId="1C0FA1F0" w14:textId="77777777" w:rsidR="00114C45" w:rsidRPr="008763C4" w:rsidRDefault="00114C45" w:rsidP="00080C9C">
      <w:pPr>
        <w:pStyle w:val="BodyText"/>
        <w:spacing w:line="242" w:lineRule="auto"/>
        <w:ind w:left="220"/>
        <w:jc w:val="both"/>
        <w:rPr>
          <w:i/>
        </w:rPr>
      </w:pPr>
    </w:p>
    <w:p w14:paraId="02AF04F9" w14:textId="2A731594" w:rsidR="00B435DA" w:rsidRPr="008763C4" w:rsidRDefault="00E140A7" w:rsidP="00080C9C">
      <w:pPr>
        <w:pStyle w:val="BodyText"/>
        <w:spacing w:line="242" w:lineRule="auto"/>
        <w:ind w:left="220"/>
        <w:jc w:val="both"/>
      </w:pPr>
      <w:r w:rsidRPr="008763C4">
        <w:rPr>
          <w:i/>
        </w:rPr>
        <w:t>Member</w:t>
      </w:r>
      <w:r w:rsidRPr="008763C4">
        <w:t>s who are authorised as Investment Intermediaries should refer to the Investment Business regulations for specific CPD requirements.</w:t>
      </w:r>
    </w:p>
    <w:p w14:paraId="0F5E7709" w14:textId="77777777" w:rsidR="00C37595" w:rsidRPr="008763C4" w:rsidRDefault="00C37595" w:rsidP="00080C9C">
      <w:pPr>
        <w:pStyle w:val="BodyText"/>
        <w:spacing w:line="242" w:lineRule="auto"/>
        <w:ind w:left="220"/>
        <w:jc w:val="both"/>
      </w:pPr>
    </w:p>
    <w:p w14:paraId="5A940121" w14:textId="77777777" w:rsidR="00B435DA" w:rsidRPr="00080C9C" w:rsidRDefault="00B435DA" w:rsidP="00080C9C">
      <w:pPr>
        <w:pStyle w:val="BodyText"/>
        <w:jc w:val="both"/>
      </w:pPr>
    </w:p>
    <w:p w14:paraId="7AFC45D2" w14:textId="77777777" w:rsidR="00B435DA" w:rsidRPr="00815689" w:rsidRDefault="00E140A7" w:rsidP="00080C9C">
      <w:pPr>
        <w:pStyle w:val="Heading1"/>
        <w:jc w:val="both"/>
      </w:pPr>
      <w:r w:rsidRPr="00815689">
        <w:t>8.4</w:t>
      </w:r>
    </w:p>
    <w:p w14:paraId="3B0F8CA4" w14:textId="77777777" w:rsidR="00B435DA" w:rsidRPr="008763C4" w:rsidRDefault="00E140A7" w:rsidP="00080C9C">
      <w:pPr>
        <w:ind w:left="220"/>
        <w:jc w:val="both"/>
        <w:rPr>
          <w:b/>
          <w:sz w:val="20"/>
          <w:szCs w:val="20"/>
        </w:rPr>
      </w:pPr>
      <w:r w:rsidRPr="008763C4">
        <w:rPr>
          <w:b/>
          <w:sz w:val="20"/>
          <w:szCs w:val="20"/>
        </w:rPr>
        <w:t>DEFINITIONS</w:t>
      </w:r>
    </w:p>
    <w:p w14:paraId="5E933316" w14:textId="77777777" w:rsidR="00B435DA" w:rsidRPr="008763C4" w:rsidRDefault="00B435DA" w:rsidP="00080C9C">
      <w:pPr>
        <w:pStyle w:val="BodyText"/>
        <w:jc w:val="both"/>
        <w:rPr>
          <w:b/>
        </w:rPr>
      </w:pPr>
    </w:p>
    <w:p w14:paraId="501BC615" w14:textId="77777777" w:rsidR="00B435DA" w:rsidRPr="008763C4" w:rsidRDefault="00E140A7" w:rsidP="00080C9C">
      <w:pPr>
        <w:pStyle w:val="BodyText"/>
        <w:ind w:left="220"/>
        <w:jc w:val="both"/>
      </w:pPr>
      <w:r w:rsidRPr="008763C4">
        <w:t>8.4.1</w:t>
      </w:r>
    </w:p>
    <w:p w14:paraId="548AED78" w14:textId="77777777" w:rsidR="00B435DA" w:rsidRPr="008763C4" w:rsidRDefault="00E140A7" w:rsidP="00080C9C">
      <w:pPr>
        <w:pStyle w:val="BodyText"/>
        <w:ind w:left="220"/>
        <w:jc w:val="both"/>
      </w:pPr>
      <w:r w:rsidRPr="008763C4">
        <w:t>Structured CPD</w:t>
      </w:r>
    </w:p>
    <w:p w14:paraId="70C4E643" w14:textId="77777777" w:rsidR="00B435DA" w:rsidRPr="008763C4" w:rsidRDefault="00B435DA" w:rsidP="00080C9C">
      <w:pPr>
        <w:pStyle w:val="BodyText"/>
        <w:jc w:val="both"/>
      </w:pPr>
    </w:p>
    <w:p w14:paraId="4CC29818" w14:textId="77777777" w:rsidR="00B435DA" w:rsidRPr="008763C4" w:rsidRDefault="00E140A7" w:rsidP="0034012E">
      <w:pPr>
        <w:pStyle w:val="BodyText"/>
        <w:ind w:left="220" w:right="480"/>
        <w:jc w:val="both"/>
      </w:pPr>
      <w:r w:rsidRPr="008763C4">
        <w:t xml:space="preserve">Structured CPD includes all CPD which has learning as the primary objective and which is measurable and verifiable. </w:t>
      </w:r>
      <w:proofErr w:type="gramStart"/>
      <w:r w:rsidRPr="008763C4">
        <w:t>In order for</w:t>
      </w:r>
      <w:proofErr w:type="gramEnd"/>
      <w:r w:rsidRPr="008763C4">
        <w:t xml:space="preserve"> Structured CPD to be accredited it must be measurable and verifiable.</w:t>
      </w:r>
    </w:p>
    <w:p w14:paraId="60519F04" w14:textId="77777777" w:rsidR="00B435DA" w:rsidRPr="008763C4" w:rsidRDefault="00B435DA" w:rsidP="00080C9C">
      <w:pPr>
        <w:pStyle w:val="BodyText"/>
        <w:jc w:val="both"/>
      </w:pPr>
    </w:p>
    <w:p w14:paraId="364E558A" w14:textId="77777777" w:rsidR="00B435DA" w:rsidRPr="008763C4" w:rsidRDefault="00E140A7" w:rsidP="00080C9C">
      <w:pPr>
        <w:pStyle w:val="BodyText"/>
        <w:ind w:left="220"/>
        <w:jc w:val="both"/>
      </w:pPr>
      <w:r w:rsidRPr="008763C4">
        <w:t>There are two forms of Structured CPD:</w:t>
      </w:r>
    </w:p>
    <w:p w14:paraId="763456FC" w14:textId="77777777" w:rsidR="00B435DA" w:rsidRPr="00080C9C" w:rsidRDefault="00B435DA" w:rsidP="00080C9C">
      <w:pPr>
        <w:pStyle w:val="BodyText"/>
        <w:jc w:val="both"/>
      </w:pPr>
    </w:p>
    <w:p w14:paraId="50FA092B" w14:textId="77777777" w:rsidR="00B435DA" w:rsidRPr="00815689" w:rsidRDefault="00E140A7" w:rsidP="00080C9C">
      <w:pPr>
        <w:pStyle w:val="Heading1"/>
        <w:jc w:val="both"/>
      </w:pPr>
      <w:r w:rsidRPr="00815689">
        <w:t>Directed study:</w:t>
      </w:r>
    </w:p>
    <w:p w14:paraId="233E87C5" w14:textId="77777777" w:rsidR="00B435DA" w:rsidRPr="008763C4" w:rsidRDefault="00E140A7" w:rsidP="00080C9C">
      <w:pPr>
        <w:pStyle w:val="BodyText"/>
        <w:ind w:left="220"/>
        <w:jc w:val="both"/>
      </w:pPr>
      <w:r w:rsidRPr="008763C4">
        <w:t>This includes formal programmes designed with learning as the primary objective and requires at least one of the following;</w:t>
      </w:r>
    </w:p>
    <w:p w14:paraId="30EB5F8B" w14:textId="77777777" w:rsidR="00B435DA" w:rsidRPr="00080C9C" w:rsidRDefault="00B435DA" w:rsidP="00080C9C">
      <w:pPr>
        <w:pStyle w:val="BodyText"/>
        <w:jc w:val="both"/>
      </w:pPr>
    </w:p>
    <w:p w14:paraId="50BD1C34" w14:textId="77777777" w:rsidR="00B435DA" w:rsidRPr="008763C4" w:rsidRDefault="00E140A7" w:rsidP="00080C9C">
      <w:pPr>
        <w:pStyle w:val="ListParagraph"/>
        <w:numPr>
          <w:ilvl w:val="0"/>
          <w:numId w:val="8"/>
        </w:numPr>
        <w:tabs>
          <w:tab w:val="left" w:pos="2740"/>
          <w:tab w:val="left" w:pos="2741"/>
        </w:tabs>
        <w:spacing w:line="235" w:lineRule="auto"/>
        <w:ind w:right="225"/>
        <w:jc w:val="both"/>
        <w:rPr>
          <w:sz w:val="20"/>
          <w:szCs w:val="20"/>
        </w:rPr>
      </w:pPr>
      <w:r w:rsidRPr="00815689">
        <w:rPr>
          <w:sz w:val="20"/>
          <w:szCs w:val="20"/>
        </w:rPr>
        <w:t>physical attendance at group learning activities, for example lectures, presentations,</w:t>
      </w:r>
      <w:r w:rsidRPr="008763C4">
        <w:rPr>
          <w:spacing w:val="-3"/>
          <w:sz w:val="20"/>
          <w:szCs w:val="20"/>
        </w:rPr>
        <w:t xml:space="preserve"> </w:t>
      </w:r>
      <w:r w:rsidRPr="008763C4">
        <w:rPr>
          <w:sz w:val="20"/>
          <w:szCs w:val="20"/>
        </w:rPr>
        <w:t>or</w:t>
      </w:r>
    </w:p>
    <w:p w14:paraId="01EFE663" w14:textId="37CC46DF" w:rsidR="00B435DA" w:rsidRPr="008763C4" w:rsidRDefault="00114C45" w:rsidP="00080C9C">
      <w:pPr>
        <w:pStyle w:val="ListParagraph"/>
        <w:numPr>
          <w:ilvl w:val="0"/>
          <w:numId w:val="8"/>
        </w:numPr>
        <w:tabs>
          <w:tab w:val="left" w:pos="2740"/>
          <w:tab w:val="left" w:pos="2741"/>
        </w:tabs>
        <w:spacing w:line="235" w:lineRule="auto"/>
        <w:ind w:right="228"/>
        <w:jc w:val="both"/>
        <w:rPr>
          <w:sz w:val="20"/>
          <w:szCs w:val="20"/>
        </w:rPr>
      </w:pPr>
      <w:r w:rsidRPr="008763C4">
        <w:rPr>
          <w:sz w:val="20"/>
          <w:szCs w:val="20"/>
        </w:rPr>
        <w:t xml:space="preserve">verifiable </w:t>
      </w:r>
      <w:r w:rsidR="008509A6" w:rsidRPr="008763C4">
        <w:rPr>
          <w:sz w:val="20"/>
          <w:szCs w:val="20"/>
        </w:rPr>
        <w:t xml:space="preserve">participation in </w:t>
      </w:r>
      <w:r w:rsidRPr="008763C4">
        <w:rPr>
          <w:sz w:val="20"/>
          <w:szCs w:val="20"/>
        </w:rPr>
        <w:t xml:space="preserve">CPD activities </w:t>
      </w:r>
      <w:r w:rsidR="00245DD2" w:rsidRPr="008763C4">
        <w:rPr>
          <w:sz w:val="20"/>
          <w:szCs w:val="20"/>
        </w:rPr>
        <w:t>delivered</w:t>
      </w:r>
      <w:r w:rsidR="00873511" w:rsidRPr="008763C4">
        <w:rPr>
          <w:sz w:val="20"/>
          <w:szCs w:val="20"/>
        </w:rPr>
        <w:t xml:space="preserve"> </w:t>
      </w:r>
      <w:r w:rsidRPr="008763C4">
        <w:rPr>
          <w:sz w:val="20"/>
          <w:szCs w:val="20"/>
        </w:rPr>
        <w:t>through Information Communication Technology (ICT</w:t>
      </w:r>
      <w:proofErr w:type="gramStart"/>
      <w:r w:rsidRPr="008763C4">
        <w:rPr>
          <w:sz w:val="20"/>
          <w:szCs w:val="20"/>
        </w:rPr>
        <w:t xml:space="preserve">) </w:t>
      </w:r>
      <w:r w:rsidR="00E140A7" w:rsidRPr="008763C4">
        <w:rPr>
          <w:sz w:val="20"/>
          <w:szCs w:val="20"/>
        </w:rPr>
        <w:t>,</w:t>
      </w:r>
      <w:proofErr w:type="gramEnd"/>
      <w:r w:rsidR="00E140A7" w:rsidRPr="008763C4">
        <w:rPr>
          <w:spacing w:val="-1"/>
          <w:sz w:val="20"/>
          <w:szCs w:val="20"/>
        </w:rPr>
        <w:t xml:space="preserve"> </w:t>
      </w:r>
      <w:r w:rsidR="00E140A7" w:rsidRPr="008763C4">
        <w:rPr>
          <w:sz w:val="20"/>
          <w:szCs w:val="20"/>
        </w:rPr>
        <w:t>or</w:t>
      </w:r>
    </w:p>
    <w:p w14:paraId="6B66223A" w14:textId="77777777" w:rsidR="00B435DA" w:rsidRPr="008763C4" w:rsidRDefault="00E140A7" w:rsidP="00080C9C">
      <w:pPr>
        <w:pStyle w:val="ListParagraph"/>
        <w:numPr>
          <w:ilvl w:val="0"/>
          <w:numId w:val="8"/>
        </w:numPr>
        <w:tabs>
          <w:tab w:val="left" w:pos="2740"/>
          <w:tab w:val="left" w:pos="2741"/>
        </w:tabs>
        <w:ind w:right="219"/>
        <w:jc w:val="both"/>
        <w:rPr>
          <w:sz w:val="20"/>
          <w:szCs w:val="20"/>
        </w:rPr>
      </w:pPr>
      <w:r w:rsidRPr="008763C4">
        <w:rPr>
          <w:sz w:val="20"/>
          <w:szCs w:val="20"/>
        </w:rPr>
        <w:t>independent assessment of learning, for example the submission of assignments, research papers or</w:t>
      </w:r>
      <w:r w:rsidRPr="008763C4">
        <w:rPr>
          <w:spacing w:val="-2"/>
          <w:sz w:val="20"/>
          <w:szCs w:val="20"/>
        </w:rPr>
        <w:t xml:space="preserve"> </w:t>
      </w:r>
      <w:r w:rsidRPr="008763C4">
        <w:rPr>
          <w:sz w:val="20"/>
          <w:szCs w:val="20"/>
        </w:rPr>
        <w:t>examination.</w:t>
      </w:r>
    </w:p>
    <w:p w14:paraId="483C091A" w14:textId="77777777" w:rsidR="00B435DA" w:rsidRPr="00080C9C" w:rsidRDefault="00B435DA" w:rsidP="00080C9C">
      <w:pPr>
        <w:pStyle w:val="BodyText"/>
        <w:jc w:val="both"/>
      </w:pPr>
    </w:p>
    <w:p w14:paraId="423608EE" w14:textId="77777777" w:rsidR="00B435DA" w:rsidRPr="008763C4" w:rsidRDefault="00E140A7" w:rsidP="00080C9C">
      <w:pPr>
        <w:pStyle w:val="BodyText"/>
        <w:ind w:left="220"/>
        <w:jc w:val="both"/>
      </w:pPr>
      <w:r w:rsidRPr="00815689">
        <w:t>Directed Study can be measured in terms of the hours spent on the learning activity and can be verified through attendance records, examination results etc.</w:t>
      </w:r>
    </w:p>
    <w:p w14:paraId="2E016E2D" w14:textId="77777777" w:rsidR="00B435DA" w:rsidRPr="00080C9C" w:rsidRDefault="00B435DA" w:rsidP="00080C9C">
      <w:pPr>
        <w:pStyle w:val="BodyText"/>
        <w:jc w:val="both"/>
      </w:pPr>
    </w:p>
    <w:p w14:paraId="07EC746A" w14:textId="77777777" w:rsidR="00B435DA" w:rsidRPr="00815689" w:rsidRDefault="00E140A7" w:rsidP="00080C9C">
      <w:pPr>
        <w:pStyle w:val="Heading1"/>
        <w:jc w:val="both"/>
      </w:pPr>
      <w:r w:rsidRPr="00815689">
        <w:t>Self-directed study:</w:t>
      </w:r>
    </w:p>
    <w:p w14:paraId="153AC59A" w14:textId="77777777" w:rsidR="00B435DA" w:rsidRPr="008763C4" w:rsidRDefault="00E140A7" w:rsidP="0034012E">
      <w:pPr>
        <w:pStyle w:val="BodyText"/>
        <w:ind w:left="220" w:right="209"/>
        <w:jc w:val="both"/>
      </w:pPr>
      <w:r w:rsidRPr="008763C4">
        <w:t xml:space="preserve">This includes independent study with learning as the primary objective, including various forms of self- directed learning such as research (with published outputs), </w:t>
      </w:r>
      <w:r w:rsidRPr="008763C4">
        <w:rPr>
          <w:i/>
        </w:rPr>
        <w:t xml:space="preserve">Writing </w:t>
      </w:r>
      <w:r w:rsidRPr="008763C4">
        <w:t xml:space="preserve">of </w:t>
      </w:r>
      <w:r w:rsidRPr="008763C4">
        <w:rPr>
          <w:i/>
        </w:rPr>
        <w:t>Articles</w:t>
      </w:r>
      <w:r w:rsidRPr="008763C4">
        <w:t>, lecturing and, in specific circumstances, significant on-the-job training. In all cases, this form of study must have measurable outputs which can be verified by an independent and competent source. Self-directed study can be measured in terms of the hours spent arriving at an outcome that can be assessed and verified by an independent and competent source.</w:t>
      </w:r>
    </w:p>
    <w:p w14:paraId="0ABB562D" w14:textId="77777777" w:rsidR="00B435DA" w:rsidRPr="00080C9C" w:rsidRDefault="00B435DA" w:rsidP="00080C9C">
      <w:pPr>
        <w:pStyle w:val="BodyText"/>
        <w:jc w:val="both"/>
      </w:pPr>
    </w:p>
    <w:p w14:paraId="4FE5BCC9" w14:textId="77777777" w:rsidR="00B435DA" w:rsidRPr="00815689" w:rsidRDefault="00E140A7" w:rsidP="00080C9C">
      <w:pPr>
        <w:pStyle w:val="BodyText"/>
        <w:ind w:left="220"/>
        <w:jc w:val="both"/>
      </w:pPr>
      <w:r w:rsidRPr="00815689">
        <w:t>8.4.2</w:t>
      </w:r>
    </w:p>
    <w:p w14:paraId="3B884CF4" w14:textId="77777777" w:rsidR="00B435DA" w:rsidRPr="008763C4" w:rsidRDefault="00E140A7" w:rsidP="00080C9C">
      <w:pPr>
        <w:pStyle w:val="BodyText"/>
        <w:spacing w:line="229" w:lineRule="exact"/>
        <w:ind w:left="220"/>
        <w:jc w:val="both"/>
      </w:pPr>
      <w:r w:rsidRPr="008763C4">
        <w:t>Unstructured CPD</w:t>
      </w:r>
    </w:p>
    <w:p w14:paraId="76FCEFA0" w14:textId="77777777" w:rsidR="00B435DA" w:rsidRPr="008763C4" w:rsidRDefault="00E140A7" w:rsidP="0034012E">
      <w:pPr>
        <w:pStyle w:val="BodyText"/>
        <w:ind w:left="220" w:right="211"/>
        <w:jc w:val="both"/>
      </w:pPr>
      <w:r w:rsidRPr="008763C4">
        <w:t>Unstructured CPD can be defined as any form of informal learning or development of day to day working skills achieved through self-study and/or informal training. Unstructured CPD can be measurable but is not verifiable.</w:t>
      </w:r>
    </w:p>
    <w:p w14:paraId="03A6C609" w14:textId="77777777" w:rsidR="00B435DA" w:rsidRPr="00815689" w:rsidRDefault="00E140A7" w:rsidP="00080C9C">
      <w:pPr>
        <w:pStyle w:val="Heading1"/>
        <w:jc w:val="both"/>
      </w:pPr>
      <w:r w:rsidRPr="00815689">
        <w:t>8.5</w:t>
      </w:r>
    </w:p>
    <w:p w14:paraId="3007E877" w14:textId="77777777" w:rsidR="00B435DA" w:rsidRPr="008763C4" w:rsidRDefault="00E140A7" w:rsidP="00080C9C">
      <w:pPr>
        <w:ind w:left="220"/>
        <w:jc w:val="both"/>
        <w:rPr>
          <w:b/>
          <w:sz w:val="20"/>
          <w:szCs w:val="20"/>
        </w:rPr>
      </w:pPr>
      <w:r w:rsidRPr="008763C4">
        <w:rPr>
          <w:b/>
          <w:sz w:val="20"/>
          <w:szCs w:val="20"/>
        </w:rPr>
        <w:t>ACCREDITATION OF CPD ACTIVITIES</w:t>
      </w:r>
    </w:p>
    <w:p w14:paraId="3A6DE29D" w14:textId="77777777" w:rsidR="00B435DA" w:rsidRPr="008763C4" w:rsidRDefault="00B435DA" w:rsidP="00080C9C">
      <w:pPr>
        <w:pStyle w:val="BodyText"/>
        <w:jc w:val="both"/>
        <w:rPr>
          <w:b/>
        </w:rPr>
      </w:pPr>
    </w:p>
    <w:p w14:paraId="249B8285" w14:textId="77777777" w:rsidR="00B435DA" w:rsidRPr="008763C4" w:rsidRDefault="00E140A7" w:rsidP="00080C9C">
      <w:pPr>
        <w:pStyle w:val="BodyText"/>
        <w:ind w:left="142" w:firstLine="142"/>
        <w:jc w:val="both"/>
      </w:pPr>
      <w:r w:rsidRPr="008763C4">
        <w:lastRenderedPageBreak/>
        <w:t>8.5.1</w:t>
      </w:r>
    </w:p>
    <w:p w14:paraId="7CEAE7DA" w14:textId="77777777" w:rsidR="00B435DA" w:rsidRPr="008763C4" w:rsidRDefault="00E140A7" w:rsidP="00080C9C">
      <w:pPr>
        <w:pStyle w:val="BodyText"/>
        <w:ind w:left="284" w:right="211"/>
        <w:jc w:val="both"/>
      </w:pPr>
      <w:r w:rsidRPr="008763C4">
        <w:t xml:space="preserve">The principal consideration in deciding </w:t>
      </w:r>
      <w:proofErr w:type="gramStart"/>
      <w:r w:rsidRPr="008763C4">
        <w:t>whether or not</w:t>
      </w:r>
      <w:proofErr w:type="gramEnd"/>
      <w:r w:rsidRPr="008763C4">
        <w:t xml:space="preserve"> a specific programme, course or activity qualifies for Structured CPD accreditation is that it should be a formal learning experience, which is measurable and verifiable and is calculated to contribute directly to the professional competence of a </w:t>
      </w:r>
      <w:r w:rsidRPr="008763C4">
        <w:rPr>
          <w:i/>
        </w:rPr>
        <w:t>Member</w:t>
      </w:r>
      <w:r w:rsidRPr="008763C4">
        <w:t>.</w:t>
      </w:r>
    </w:p>
    <w:p w14:paraId="5ACD9798" w14:textId="77777777" w:rsidR="00B435DA" w:rsidRPr="00080C9C" w:rsidRDefault="00B435DA" w:rsidP="00080C9C">
      <w:pPr>
        <w:pStyle w:val="BodyText"/>
        <w:ind w:left="284" w:firstLine="709"/>
        <w:jc w:val="both"/>
      </w:pPr>
    </w:p>
    <w:p w14:paraId="1C3D96BC" w14:textId="77777777" w:rsidR="00B435DA" w:rsidRPr="00815689" w:rsidRDefault="00E140A7" w:rsidP="00080C9C">
      <w:pPr>
        <w:pStyle w:val="BodyText"/>
        <w:ind w:left="284"/>
        <w:jc w:val="both"/>
      </w:pPr>
      <w:r w:rsidRPr="00815689">
        <w:t>8.5.2</w:t>
      </w:r>
    </w:p>
    <w:p w14:paraId="01CC6F16" w14:textId="77777777" w:rsidR="00B435DA" w:rsidRPr="008763C4" w:rsidRDefault="00E140A7" w:rsidP="00080C9C">
      <w:pPr>
        <w:pStyle w:val="BodyText"/>
        <w:ind w:left="284" w:right="1124"/>
        <w:jc w:val="both"/>
      </w:pPr>
      <w:r w:rsidRPr="008763C4">
        <w:t>Types of programmes which will qualify for structured CPD accreditation, provided the conditions below are satisfied, are:</w:t>
      </w:r>
    </w:p>
    <w:p w14:paraId="1ACE48BB" w14:textId="77777777" w:rsidR="00B435DA" w:rsidRPr="008763C4" w:rsidRDefault="00B435DA" w:rsidP="00080C9C">
      <w:pPr>
        <w:pStyle w:val="BodyText"/>
        <w:ind w:left="142"/>
        <w:jc w:val="both"/>
      </w:pPr>
    </w:p>
    <w:p w14:paraId="76C8E814" w14:textId="225949B1" w:rsidR="00B435DA" w:rsidRPr="008763C4" w:rsidRDefault="00E140A7" w:rsidP="00080C9C">
      <w:pPr>
        <w:pStyle w:val="ListParagraph"/>
        <w:numPr>
          <w:ilvl w:val="1"/>
          <w:numId w:val="8"/>
        </w:numPr>
        <w:tabs>
          <w:tab w:val="left" w:pos="3100"/>
          <w:tab w:val="left" w:pos="3101"/>
        </w:tabs>
        <w:spacing w:line="268" w:lineRule="exact"/>
        <w:jc w:val="both"/>
        <w:rPr>
          <w:sz w:val="20"/>
          <w:szCs w:val="20"/>
        </w:rPr>
      </w:pPr>
      <w:r w:rsidRPr="008763C4">
        <w:rPr>
          <w:i/>
          <w:sz w:val="20"/>
          <w:szCs w:val="20"/>
        </w:rPr>
        <w:t xml:space="preserve">Institute </w:t>
      </w:r>
      <w:r w:rsidRPr="008763C4">
        <w:rPr>
          <w:sz w:val="20"/>
          <w:szCs w:val="20"/>
        </w:rPr>
        <w:t>Courses and</w:t>
      </w:r>
      <w:r w:rsidRPr="008763C4">
        <w:rPr>
          <w:spacing w:val="-4"/>
          <w:sz w:val="20"/>
          <w:szCs w:val="20"/>
        </w:rPr>
        <w:t xml:space="preserve"> </w:t>
      </w:r>
      <w:r w:rsidRPr="008763C4">
        <w:rPr>
          <w:sz w:val="20"/>
          <w:szCs w:val="20"/>
        </w:rPr>
        <w:t>Seminars</w:t>
      </w:r>
      <w:r w:rsidR="001A074F" w:rsidRPr="008763C4">
        <w:rPr>
          <w:sz w:val="20"/>
          <w:szCs w:val="20"/>
        </w:rPr>
        <w:t>,</w:t>
      </w:r>
      <w:r w:rsidR="00D60BCC">
        <w:rPr>
          <w:sz w:val="20"/>
          <w:szCs w:val="20"/>
        </w:rPr>
        <w:t xml:space="preserve"> </w:t>
      </w:r>
      <w:r w:rsidR="00114C45" w:rsidRPr="00815689">
        <w:rPr>
          <w:sz w:val="20"/>
          <w:szCs w:val="20"/>
        </w:rPr>
        <w:t>(</w:t>
      </w:r>
      <w:r w:rsidR="001A074F" w:rsidRPr="00815689">
        <w:rPr>
          <w:sz w:val="20"/>
          <w:szCs w:val="20"/>
        </w:rPr>
        <w:t>either physical or electroni</w:t>
      </w:r>
      <w:r w:rsidR="001A074F" w:rsidRPr="008763C4">
        <w:rPr>
          <w:sz w:val="20"/>
          <w:szCs w:val="20"/>
        </w:rPr>
        <w:t>c</w:t>
      </w:r>
      <w:r w:rsidR="00114C45" w:rsidRPr="008763C4">
        <w:rPr>
          <w:sz w:val="20"/>
          <w:szCs w:val="20"/>
        </w:rPr>
        <w:t>)</w:t>
      </w:r>
    </w:p>
    <w:p w14:paraId="147C3650" w14:textId="566CD8B3" w:rsidR="00B435DA" w:rsidRPr="00815689" w:rsidRDefault="00E140A7" w:rsidP="00080C9C">
      <w:pPr>
        <w:pStyle w:val="ListParagraph"/>
        <w:numPr>
          <w:ilvl w:val="1"/>
          <w:numId w:val="8"/>
        </w:numPr>
        <w:tabs>
          <w:tab w:val="left" w:pos="3100"/>
          <w:tab w:val="left" w:pos="3101"/>
        </w:tabs>
        <w:spacing w:line="265" w:lineRule="exact"/>
        <w:jc w:val="both"/>
        <w:rPr>
          <w:sz w:val="20"/>
          <w:szCs w:val="20"/>
        </w:rPr>
      </w:pPr>
      <w:r w:rsidRPr="008763C4">
        <w:rPr>
          <w:sz w:val="20"/>
          <w:szCs w:val="20"/>
        </w:rPr>
        <w:t>Regional Society Courses and</w:t>
      </w:r>
      <w:r w:rsidRPr="008763C4">
        <w:rPr>
          <w:spacing w:val="1"/>
          <w:sz w:val="20"/>
          <w:szCs w:val="20"/>
        </w:rPr>
        <w:t xml:space="preserve"> </w:t>
      </w:r>
      <w:r w:rsidRPr="008763C4">
        <w:rPr>
          <w:sz w:val="20"/>
          <w:szCs w:val="20"/>
        </w:rPr>
        <w:t>Seminars</w:t>
      </w:r>
      <w:r w:rsidR="00D60BCC">
        <w:rPr>
          <w:sz w:val="20"/>
          <w:szCs w:val="20"/>
        </w:rPr>
        <w:t>,</w:t>
      </w:r>
      <w:r w:rsidR="00114C45" w:rsidRPr="00815689">
        <w:rPr>
          <w:sz w:val="20"/>
          <w:szCs w:val="20"/>
        </w:rPr>
        <w:t xml:space="preserve"> (either physical or electronic)</w:t>
      </w:r>
    </w:p>
    <w:p w14:paraId="7C3C5607" w14:textId="32C7B2DA" w:rsidR="00B435DA" w:rsidRPr="008763C4" w:rsidRDefault="00E140A7" w:rsidP="0034012E">
      <w:pPr>
        <w:pStyle w:val="ListParagraph"/>
        <w:numPr>
          <w:ilvl w:val="1"/>
          <w:numId w:val="8"/>
        </w:numPr>
        <w:tabs>
          <w:tab w:val="left" w:pos="3101"/>
        </w:tabs>
        <w:spacing w:line="235" w:lineRule="auto"/>
        <w:ind w:right="218"/>
        <w:jc w:val="both"/>
        <w:rPr>
          <w:sz w:val="20"/>
          <w:szCs w:val="20"/>
        </w:rPr>
      </w:pPr>
      <w:r w:rsidRPr="008763C4">
        <w:rPr>
          <w:sz w:val="20"/>
          <w:szCs w:val="20"/>
        </w:rPr>
        <w:t>Relevant courses</w:t>
      </w:r>
      <w:r w:rsidR="001A074F" w:rsidRPr="008763C4">
        <w:rPr>
          <w:sz w:val="20"/>
          <w:szCs w:val="20"/>
        </w:rPr>
        <w:t>,</w:t>
      </w:r>
      <w:r w:rsidR="00D60BCC">
        <w:rPr>
          <w:sz w:val="20"/>
          <w:szCs w:val="20"/>
        </w:rPr>
        <w:t xml:space="preserve"> </w:t>
      </w:r>
      <w:r w:rsidR="00114C45" w:rsidRPr="00815689">
        <w:rPr>
          <w:sz w:val="20"/>
          <w:szCs w:val="20"/>
        </w:rPr>
        <w:t>(</w:t>
      </w:r>
      <w:r w:rsidR="00F221D0" w:rsidRPr="00815689">
        <w:rPr>
          <w:sz w:val="20"/>
          <w:szCs w:val="20"/>
        </w:rPr>
        <w:t xml:space="preserve">either </w:t>
      </w:r>
      <w:r w:rsidR="001A074F" w:rsidRPr="008763C4">
        <w:rPr>
          <w:sz w:val="20"/>
          <w:szCs w:val="20"/>
        </w:rPr>
        <w:t>physical or electronic</w:t>
      </w:r>
      <w:r w:rsidR="00114C45" w:rsidRPr="008763C4">
        <w:rPr>
          <w:sz w:val="20"/>
          <w:szCs w:val="20"/>
        </w:rPr>
        <w:t xml:space="preserve">) </w:t>
      </w:r>
      <w:r w:rsidRPr="008763C4">
        <w:rPr>
          <w:sz w:val="20"/>
          <w:szCs w:val="20"/>
        </w:rPr>
        <w:t xml:space="preserve">conducted by other recognised </w:t>
      </w:r>
      <w:proofErr w:type="gramStart"/>
      <w:r w:rsidRPr="008763C4">
        <w:rPr>
          <w:sz w:val="20"/>
          <w:szCs w:val="20"/>
        </w:rPr>
        <w:t>accountancy  bodies</w:t>
      </w:r>
      <w:proofErr w:type="gramEnd"/>
      <w:r w:rsidR="001A074F" w:rsidRPr="008763C4">
        <w:rPr>
          <w:sz w:val="20"/>
          <w:szCs w:val="20"/>
        </w:rPr>
        <w:t xml:space="preserve"> and relevant professional bodies (</w:t>
      </w:r>
      <w:r w:rsidR="00114C45" w:rsidRPr="008763C4">
        <w:rPr>
          <w:sz w:val="20"/>
          <w:szCs w:val="20"/>
        </w:rPr>
        <w:t xml:space="preserve">for example </w:t>
      </w:r>
      <w:r w:rsidR="001A074F" w:rsidRPr="008763C4">
        <w:rPr>
          <w:sz w:val="20"/>
          <w:szCs w:val="20"/>
        </w:rPr>
        <w:t>Law Society, Irish Taxation Institute etc)</w:t>
      </w:r>
    </w:p>
    <w:p w14:paraId="31BD48E0" w14:textId="77777777" w:rsidR="00B435DA" w:rsidRPr="008763C4" w:rsidRDefault="00E140A7" w:rsidP="0034012E">
      <w:pPr>
        <w:pStyle w:val="ListParagraph"/>
        <w:numPr>
          <w:ilvl w:val="1"/>
          <w:numId w:val="8"/>
        </w:numPr>
        <w:tabs>
          <w:tab w:val="left" w:pos="3101"/>
        </w:tabs>
        <w:spacing w:line="232" w:lineRule="auto"/>
        <w:ind w:right="223"/>
        <w:jc w:val="both"/>
        <w:rPr>
          <w:sz w:val="20"/>
          <w:szCs w:val="20"/>
        </w:rPr>
      </w:pPr>
      <w:r w:rsidRPr="008763C4">
        <w:rPr>
          <w:sz w:val="20"/>
          <w:szCs w:val="20"/>
        </w:rPr>
        <w:t>Private training companies whose only or main business is professional level</w:t>
      </w:r>
      <w:r w:rsidRPr="008763C4">
        <w:rPr>
          <w:spacing w:val="-3"/>
          <w:sz w:val="20"/>
          <w:szCs w:val="20"/>
        </w:rPr>
        <w:t xml:space="preserve"> </w:t>
      </w:r>
      <w:r w:rsidRPr="008763C4">
        <w:rPr>
          <w:sz w:val="20"/>
          <w:szCs w:val="20"/>
        </w:rPr>
        <w:t>training</w:t>
      </w:r>
    </w:p>
    <w:p w14:paraId="45A17671" w14:textId="77777777" w:rsidR="00B435DA" w:rsidRPr="008763C4" w:rsidRDefault="00E140A7" w:rsidP="0034012E">
      <w:pPr>
        <w:pStyle w:val="ListParagraph"/>
        <w:numPr>
          <w:ilvl w:val="1"/>
          <w:numId w:val="8"/>
        </w:numPr>
        <w:tabs>
          <w:tab w:val="left" w:pos="3101"/>
        </w:tabs>
        <w:spacing w:line="235" w:lineRule="auto"/>
        <w:ind w:right="222"/>
        <w:jc w:val="both"/>
        <w:rPr>
          <w:sz w:val="20"/>
          <w:szCs w:val="20"/>
        </w:rPr>
      </w:pPr>
      <w:r w:rsidRPr="008763C4">
        <w:rPr>
          <w:sz w:val="20"/>
          <w:szCs w:val="20"/>
        </w:rPr>
        <w:t>Formal organised courses in-house which have been organised by a training</w:t>
      </w:r>
      <w:r w:rsidRPr="008763C4">
        <w:rPr>
          <w:spacing w:val="-4"/>
          <w:sz w:val="20"/>
          <w:szCs w:val="20"/>
        </w:rPr>
        <w:t xml:space="preserve"> </w:t>
      </w:r>
      <w:r w:rsidRPr="008763C4">
        <w:rPr>
          <w:sz w:val="20"/>
          <w:szCs w:val="20"/>
        </w:rPr>
        <w:t>department</w:t>
      </w:r>
    </w:p>
    <w:p w14:paraId="5E49A850" w14:textId="4F76D2A6" w:rsidR="00B435DA" w:rsidRPr="008763C4" w:rsidRDefault="00E140A7" w:rsidP="0034012E">
      <w:pPr>
        <w:pStyle w:val="ListParagraph"/>
        <w:numPr>
          <w:ilvl w:val="1"/>
          <w:numId w:val="8"/>
        </w:numPr>
        <w:tabs>
          <w:tab w:val="left" w:pos="3101"/>
        </w:tabs>
        <w:spacing w:line="235" w:lineRule="auto"/>
        <w:ind w:right="222"/>
        <w:jc w:val="both"/>
        <w:rPr>
          <w:sz w:val="20"/>
          <w:szCs w:val="20"/>
        </w:rPr>
      </w:pPr>
      <w:r w:rsidRPr="008763C4">
        <w:rPr>
          <w:sz w:val="20"/>
          <w:szCs w:val="20"/>
        </w:rPr>
        <w:t xml:space="preserve">Courses run by a University, </w:t>
      </w:r>
      <w:r w:rsidR="00114C45" w:rsidRPr="008763C4">
        <w:rPr>
          <w:sz w:val="20"/>
          <w:szCs w:val="20"/>
        </w:rPr>
        <w:t xml:space="preserve">Technological University, </w:t>
      </w:r>
      <w:r w:rsidRPr="008763C4">
        <w:rPr>
          <w:sz w:val="20"/>
          <w:szCs w:val="20"/>
        </w:rPr>
        <w:t>Institute of Technology or Business School</w:t>
      </w:r>
    </w:p>
    <w:p w14:paraId="4ACAE80B" w14:textId="77777777" w:rsidR="00B435DA" w:rsidRPr="008763C4" w:rsidRDefault="00E140A7" w:rsidP="0034012E">
      <w:pPr>
        <w:pStyle w:val="ListParagraph"/>
        <w:numPr>
          <w:ilvl w:val="1"/>
          <w:numId w:val="8"/>
        </w:numPr>
        <w:tabs>
          <w:tab w:val="left" w:pos="3101"/>
        </w:tabs>
        <w:spacing w:line="232" w:lineRule="auto"/>
        <w:ind w:right="219"/>
        <w:jc w:val="both"/>
        <w:rPr>
          <w:sz w:val="20"/>
          <w:szCs w:val="20"/>
        </w:rPr>
      </w:pPr>
      <w:r w:rsidRPr="008763C4">
        <w:rPr>
          <w:sz w:val="20"/>
          <w:szCs w:val="20"/>
        </w:rPr>
        <w:t>Courses organised by the Irish Management Institute and similar bodies</w:t>
      </w:r>
    </w:p>
    <w:p w14:paraId="6534C5CF" w14:textId="269308AD" w:rsidR="00B435DA" w:rsidRPr="008763C4" w:rsidRDefault="00E140A7" w:rsidP="0034012E">
      <w:pPr>
        <w:pStyle w:val="ListParagraph"/>
        <w:numPr>
          <w:ilvl w:val="1"/>
          <w:numId w:val="8"/>
        </w:numPr>
        <w:tabs>
          <w:tab w:val="left" w:pos="3101"/>
        </w:tabs>
        <w:spacing w:line="237" w:lineRule="auto"/>
        <w:ind w:right="214"/>
        <w:jc w:val="both"/>
        <w:rPr>
          <w:sz w:val="20"/>
          <w:szCs w:val="20"/>
        </w:rPr>
      </w:pPr>
      <w:r w:rsidRPr="008763C4">
        <w:rPr>
          <w:sz w:val="20"/>
          <w:szCs w:val="20"/>
        </w:rPr>
        <w:t xml:space="preserve"> </w:t>
      </w:r>
      <w:r w:rsidR="001A074F" w:rsidRPr="008763C4">
        <w:rPr>
          <w:sz w:val="20"/>
          <w:szCs w:val="20"/>
        </w:rPr>
        <w:t>O</w:t>
      </w:r>
      <w:r w:rsidRPr="008763C4">
        <w:rPr>
          <w:sz w:val="20"/>
          <w:szCs w:val="20"/>
        </w:rPr>
        <w:t xml:space="preserve">ther individual private study programmes which require registration and provide </w:t>
      </w:r>
      <w:r w:rsidR="001A074F" w:rsidRPr="008763C4">
        <w:rPr>
          <w:sz w:val="20"/>
          <w:szCs w:val="20"/>
        </w:rPr>
        <w:t xml:space="preserve">satisfactory </w:t>
      </w:r>
      <w:r w:rsidRPr="008763C4">
        <w:rPr>
          <w:sz w:val="20"/>
          <w:szCs w:val="20"/>
        </w:rPr>
        <w:t xml:space="preserve">evidence </w:t>
      </w:r>
      <w:proofErr w:type="gramStart"/>
      <w:r w:rsidRPr="008763C4">
        <w:rPr>
          <w:sz w:val="20"/>
          <w:szCs w:val="20"/>
        </w:rPr>
        <w:t>of  completion</w:t>
      </w:r>
      <w:proofErr w:type="gramEnd"/>
      <w:r w:rsidR="001A074F" w:rsidRPr="008763C4">
        <w:rPr>
          <w:sz w:val="20"/>
          <w:szCs w:val="20"/>
        </w:rPr>
        <w:t xml:space="preserve">. </w:t>
      </w:r>
    </w:p>
    <w:p w14:paraId="349591E8" w14:textId="77777777" w:rsidR="00B435DA" w:rsidRPr="008763C4" w:rsidRDefault="00B435DA" w:rsidP="00080C9C">
      <w:pPr>
        <w:pStyle w:val="BodyText"/>
        <w:jc w:val="both"/>
      </w:pPr>
    </w:p>
    <w:p w14:paraId="6038A8C3" w14:textId="71C0A0E6" w:rsidR="00114C45" w:rsidRPr="008763C4" w:rsidRDefault="00E140A7" w:rsidP="00080C9C">
      <w:pPr>
        <w:pStyle w:val="BodyText"/>
        <w:ind w:left="284"/>
        <w:jc w:val="both"/>
      </w:pPr>
      <w:r w:rsidRPr="008763C4">
        <w:t>8.5.3</w:t>
      </w:r>
    </w:p>
    <w:p w14:paraId="41FE8225" w14:textId="03A91D9E" w:rsidR="00114C45" w:rsidRPr="008763C4" w:rsidRDefault="00114C45" w:rsidP="00080C9C">
      <w:pPr>
        <w:pStyle w:val="BodyText"/>
        <w:ind w:left="284"/>
        <w:jc w:val="both"/>
      </w:pPr>
      <w:r w:rsidRPr="008763C4">
        <w:t>CPD activities involving class attendance</w:t>
      </w:r>
    </w:p>
    <w:p w14:paraId="7356F795" w14:textId="77777777" w:rsidR="00114C45" w:rsidRPr="008763C4" w:rsidRDefault="00114C45" w:rsidP="00080C9C">
      <w:pPr>
        <w:pStyle w:val="BodyText"/>
        <w:ind w:left="820"/>
        <w:jc w:val="both"/>
      </w:pPr>
    </w:p>
    <w:p w14:paraId="573382A4" w14:textId="4BDDC445" w:rsidR="00114C45" w:rsidRPr="008763C4" w:rsidRDefault="00114C45" w:rsidP="00080C9C">
      <w:pPr>
        <w:pStyle w:val="BodyText"/>
        <w:ind w:left="284"/>
        <w:jc w:val="both"/>
      </w:pPr>
      <w:r w:rsidRPr="008763C4">
        <w:t>C</w:t>
      </w:r>
      <w:r w:rsidR="00E140A7" w:rsidRPr="008763C4">
        <w:t xml:space="preserve">lass attendance </w:t>
      </w:r>
      <w:r w:rsidRPr="008763C4">
        <w:t xml:space="preserve">may be by </w:t>
      </w:r>
      <w:r w:rsidR="00950A93" w:rsidRPr="008763C4">
        <w:t xml:space="preserve">physical </w:t>
      </w:r>
      <w:r w:rsidRPr="008763C4">
        <w:t>attendance or by real time attendance online.</w:t>
      </w:r>
    </w:p>
    <w:p w14:paraId="0384F794" w14:textId="77777777" w:rsidR="00114C45" w:rsidRPr="008763C4" w:rsidRDefault="00114C45" w:rsidP="00080C9C">
      <w:pPr>
        <w:pStyle w:val="BodyText"/>
        <w:ind w:left="284"/>
        <w:jc w:val="both"/>
      </w:pPr>
    </w:p>
    <w:p w14:paraId="70A9DD4D" w14:textId="6223931A" w:rsidR="00B435DA" w:rsidRPr="008763C4" w:rsidRDefault="00114C45" w:rsidP="00080C9C">
      <w:pPr>
        <w:pStyle w:val="BodyText"/>
        <w:ind w:left="284"/>
        <w:jc w:val="both"/>
      </w:pPr>
      <w:r w:rsidRPr="008763C4">
        <w:t xml:space="preserve">Such </w:t>
      </w:r>
      <w:r w:rsidR="00D60BCC" w:rsidRPr="008763C4">
        <w:t>activities</w:t>
      </w:r>
      <w:r w:rsidRPr="008763C4">
        <w:t xml:space="preserve"> </w:t>
      </w:r>
      <w:r w:rsidR="00E140A7" w:rsidRPr="008763C4">
        <w:t>must satisfy the following conditions: -</w:t>
      </w:r>
    </w:p>
    <w:p w14:paraId="3F9BD772" w14:textId="77777777" w:rsidR="00B435DA" w:rsidRPr="008763C4" w:rsidRDefault="00B435DA" w:rsidP="00080C9C">
      <w:pPr>
        <w:pStyle w:val="BodyText"/>
        <w:ind w:left="284"/>
        <w:jc w:val="both"/>
      </w:pPr>
    </w:p>
    <w:p w14:paraId="58A50FA6" w14:textId="15BF77A4" w:rsidR="00B435DA" w:rsidRPr="008763C4" w:rsidRDefault="00E140A7" w:rsidP="00080C9C">
      <w:pPr>
        <w:pStyle w:val="ListParagraph"/>
        <w:numPr>
          <w:ilvl w:val="1"/>
          <w:numId w:val="8"/>
        </w:numPr>
        <w:tabs>
          <w:tab w:val="left" w:pos="3101"/>
        </w:tabs>
        <w:spacing w:line="235" w:lineRule="auto"/>
        <w:ind w:right="214"/>
        <w:jc w:val="both"/>
        <w:rPr>
          <w:sz w:val="20"/>
          <w:szCs w:val="20"/>
        </w:rPr>
      </w:pPr>
      <w:r w:rsidRPr="008763C4">
        <w:rPr>
          <w:sz w:val="20"/>
          <w:szCs w:val="20"/>
        </w:rPr>
        <w:t>The presenter must have qualifications and in-depth knowledge and experience appropriate to the subject to be presented and this should be documented in any course publicity or</w:t>
      </w:r>
      <w:r w:rsidRPr="008763C4">
        <w:rPr>
          <w:spacing w:val="-7"/>
          <w:sz w:val="20"/>
          <w:szCs w:val="20"/>
        </w:rPr>
        <w:t xml:space="preserve"> </w:t>
      </w:r>
      <w:r w:rsidRPr="008763C4">
        <w:rPr>
          <w:sz w:val="20"/>
          <w:szCs w:val="20"/>
        </w:rPr>
        <w:t>handout.</w:t>
      </w:r>
    </w:p>
    <w:p w14:paraId="4F5627F9" w14:textId="352AF237" w:rsidR="00B435DA" w:rsidRPr="008763C4" w:rsidRDefault="00E140A7" w:rsidP="00080C9C">
      <w:pPr>
        <w:pStyle w:val="ListParagraph"/>
        <w:numPr>
          <w:ilvl w:val="1"/>
          <w:numId w:val="8"/>
        </w:numPr>
        <w:tabs>
          <w:tab w:val="left" w:pos="3101"/>
        </w:tabs>
        <w:spacing w:line="235" w:lineRule="auto"/>
        <w:ind w:right="225"/>
        <w:jc w:val="both"/>
        <w:rPr>
          <w:sz w:val="20"/>
          <w:szCs w:val="20"/>
        </w:rPr>
      </w:pPr>
      <w:r w:rsidRPr="008763C4">
        <w:rPr>
          <w:sz w:val="20"/>
          <w:szCs w:val="20"/>
        </w:rPr>
        <w:t>There must be prepared course notes and a course outline which participants can retain for future</w:t>
      </w:r>
      <w:r w:rsidRPr="008763C4">
        <w:rPr>
          <w:spacing w:val="-15"/>
          <w:sz w:val="20"/>
          <w:szCs w:val="20"/>
        </w:rPr>
        <w:t xml:space="preserve"> </w:t>
      </w:r>
      <w:r w:rsidRPr="008763C4">
        <w:rPr>
          <w:sz w:val="20"/>
          <w:szCs w:val="20"/>
        </w:rPr>
        <w:t>reference.</w:t>
      </w:r>
    </w:p>
    <w:p w14:paraId="21E53F2C" w14:textId="1ED26D51" w:rsidR="00AF011D" w:rsidRPr="008763C4" w:rsidRDefault="00AF011D" w:rsidP="00080C9C">
      <w:pPr>
        <w:pStyle w:val="ListParagraph"/>
        <w:numPr>
          <w:ilvl w:val="1"/>
          <w:numId w:val="8"/>
        </w:numPr>
        <w:tabs>
          <w:tab w:val="left" w:pos="3101"/>
        </w:tabs>
        <w:spacing w:line="235" w:lineRule="auto"/>
        <w:ind w:right="219"/>
        <w:jc w:val="both"/>
        <w:rPr>
          <w:sz w:val="20"/>
          <w:szCs w:val="20"/>
        </w:rPr>
      </w:pPr>
      <w:r w:rsidRPr="008763C4">
        <w:rPr>
          <w:sz w:val="20"/>
          <w:szCs w:val="20"/>
        </w:rPr>
        <w:t>The course must be at least one-hour in duration, which can include question and answer sessions</w:t>
      </w:r>
      <w:r w:rsidRPr="008763C4">
        <w:rPr>
          <w:spacing w:val="1"/>
          <w:sz w:val="20"/>
          <w:szCs w:val="20"/>
        </w:rPr>
        <w:t xml:space="preserve"> </w:t>
      </w:r>
      <w:r w:rsidRPr="008763C4">
        <w:rPr>
          <w:sz w:val="20"/>
          <w:szCs w:val="20"/>
        </w:rPr>
        <w:t>etc.</w:t>
      </w:r>
    </w:p>
    <w:p w14:paraId="62C00578" w14:textId="202F829E" w:rsidR="00AF011D" w:rsidRPr="008763C4" w:rsidRDefault="00AF011D" w:rsidP="00080C9C">
      <w:pPr>
        <w:pStyle w:val="ListParagraph"/>
        <w:numPr>
          <w:ilvl w:val="1"/>
          <w:numId w:val="8"/>
        </w:numPr>
        <w:tabs>
          <w:tab w:val="left" w:pos="3101"/>
        </w:tabs>
        <w:spacing w:line="232" w:lineRule="auto"/>
        <w:ind w:right="225"/>
        <w:jc w:val="both"/>
        <w:rPr>
          <w:sz w:val="20"/>
          <w:szCs w:val="20"/>
        </w:rPr>
      </w:pPr>
      <w:r w:rsidRPr="008763C4">
        <w:rPr>
          <w:sz w:val="20"/>
          <w:szCs w:val="20"/>
        </w:rPr>
        <w:t xml:space="preserve">Records of registration and attendance must be maintained and made available to the </w:t>
      </w:r>
      <w:r w:rsidRPr="008763C4">
        <w:rPr>
          <w:i/>
          <w:sz w:val="20"/>
          <w:szCs w:val="20"/>
        </w:rPr>
        <w:t xml:space="preserve">Institute </w:t>
      </w:r>
      <w:r w:rsidRPr="008763C4">
        <w:rPr>
          <w:sz w:val="20"/>
          <w:szCs w:val="20"/>
        </w:rPr>
        <w:t>for verification if</w:t>
      </w:r>
      <w:r w:rsidRPr="008763C4">
        <w:rPr>
          <w:spacing w:val="-18"/>
          <w:sz w:val="20"/>
          <w:szCs w:val="20"/>
        </w:rPr>
        <w:t xml:space="preserve"> </w:t>
      </w:r>
      <w:r w:rsidRPr="008763C4">
        <w:rPr>
          <w:sz w:val="20"/>
          <w:szCs w:val="20"/>
        </w:rPr>
        <w:t>required.</w:t>
      </w:r>
    </w:p>
    <w:p w14:paraId="341D6B40" w14:textId="1C2EC8F7" w:rsidR="00AF011D" w:rsidRPr="008763C4" w:rsidRDefault="00AF011D" w:rsidP="00080C9C">
      <w:pPr>
        <w:pStyle w:val="ListParagraph"/>
        <w:numPr>
          <w:ilvl w:val="1"/>
          <w:numId w:val="8"/>
        </w:numPr>
        <w:tabs>
          <w:tab w:val="left" w:pos="3101"/>
        </w:tabs>
        <w:spacing w:line="235" w:lineRule="auto"/>
        <w:ind w:right="229"/>
        <w:jc w:val="both"/>
        <w:rPr>
          <w:sz w:val="20"/>
          <w:szCs w:val="20"/>
        </w:rPr>
      </w:pPr>
      <w:r w:rsidRPr="008763C4">
        <w:rPr>
          <w:sz w:val="20"/>
          <w:szCs w:val="20"/>
        </w:rPr>
        <w:t>The presentation should be attended by a minimum of five delegates to ensure adequate</w:t>
      </w:r>
      <w:r w:rsidRPr="008763C4">
        <w:rPr>
          <w:spacing w:val="-3"/>
          <w:sz w:val="20"/>
          <w:szCs w:val="20"/>
        </w:rPr>
        <w:t xml:space="preserve"> </w:t>
      </w:r>
      <w:r w:rsidRPr="008763C4">
        <w:rPr>
          <w:sz w:val="20"/>
          <w:szCs w:val="20"/>
        </w:rPr>
        <w:t>participation.</w:t>
      </w:r>
    </w:p>
    <w:p w14:paraId="286DA6F4" w14:textId="49E07E73" w:rsidR="00AF011D" w:rsidRPr="008763C4" w:rsidRDefault="00AF011D" w:rsidP="00080C9C">
      <w:pPr>
        <w:pStyle w:val="ListParagraph"/>
        <w:numPr>
          <w:ilvl w:val="1"/>
          <w:numId w:val="8"/>
        </w:numPr>
        <w:tabs>
          <w:tab w:val="left" w:pos="3101"/>
        </w:tabs>
        <w:spacing w:line="235" w:lineRule="auto"/>
        <w:ind w:right="229"/>
        <w:jc w:val="both"/>
        <w:rPr>
          <w:sz w:val="20"/>
          <w:szCs w:val="20"/>
        </w:rPr>
      </w:pPr>
      <w:r w:rsidRPr="008763C4">
        <w:rPr>
          <w:sz w:val="20"/>
          <w:szCs w:val="20"/>
        </w:rPr>
        <w:t xml:space="preserve">Facility should be available for learners to </w:t>
      </w:r>
      <w:r w:rsidR="00F221D0" w:rsidRPr="008763C4">
        <w:rPr>
          <w:sz w:val="20"/>
          <w:szCs w:val="20"/>
        </w:rPr>
        <w:t>engage with</w:t>
      </w:r>
      <w:r w:rsidRPr="008763C4">
        <w:rPr>
          <w:sz w:val="20"/>
          <w:szCs w:val="20"/>
        </w:rPr>
        <w:t xml:space="preserve"> other learners.</w:t>
      </w:r>
    </w:p>
    <w:p w14:paraId="440E6755" w14:textId="65EE2430" w:rsidR="00DC77F8" w:rsidRPr="00080C9C" w:rsidRDefault="001A074F" w:rsidP="00080C9C">
      <w:pPr>
        <w:pStyle w:val="ListParagraph"/>
        <w:numPr>
          <w:ilvl w:val="1"/>
          <w:numId w:val="8"/>
        </w:numPr>
        <w:tabs>
          <w:tab w:val="left" w:pos="3101"/>
        </w:tabs>
        <w:spacing w:line="235" w:lineRule="auto"/>
        <w:ind w:right="220"/>
        <w:jc w:val="both"/>
        <w:sectPr w:rsidR="00DC77F8" w:rsidRPr="00080C9C">
          <w:pgSz w:w="11920" w:h="16850"/>
          <w:pgMar w:top="1240" w:right="1220" w:bottom="280" w:left="1220" w:header="425" w:footer="0" w:gutter="0"/>
          <w:cols w:space="720"/>
        </w:sectPr>
      </w:pPr>
      <w:r w:rsidRPr="008763C4">
        <w:rPr>
          <w:sz w:val="20"/>
          <w:szCs w:val="20"/>
        </w:rPr>
        <w:t xml:space="preserve">A </w:t>
      </w:r>
      <w:r w:rsidR="00E140A7" w:rsidRPr="008763C4">
        <w:rPr>
          <w:sz w:val="20"/>
          <w:szCs w:val="20"/>
        </w:rPr>
        <w:t xml:space="preserve">presentation </w:t>
      </w:r>
      <w:r w:rsidR="00950A93" w:rsidRPr="008763C4">
        <w:rPr>
          <w:sz w:val="20"/>
          <w:szCs w:val="20"/>
        </w:rPr>
        <w:t xml:space="preserve">attended physically </w:t>
      </w:r>
      <w:r w:rsidR="00E140A7" w:rsidRPr="008763C4">
        <w:rPr>
          <w:sz w:val="20"/>
          <w:szCs w:val="20"/>
        </w:rPr>
        <w:t>must be conducted in an appropriate location that allows for the optimal learning</w:t>
      </w:r>
      <w:r w:rsidR="00E140A7" w:rsidRPr="008763C4">
        <w:rPr>
          <w:spacing w:val="-5"/>
          <w:sz w:val="20"/>
          <w:szCs w:val="20"/>
        </w:rPr>
        <w:t xml:space="preserve"> </w:t>
      </w:r>
      <w:r w:rsidR="00E140A7" w:rsidRPr="008763C4">
        <w:rPr>
          <w:sz w:val="20"/>
          <w:szCs w:val="20"/>
        </w:rPr>
        <w:t>experience.</w:t>
      </w:r>
    </w:p>
    <w:p w14:paraId="21D3203E" w14:textId="5F6D64E7" w:rsidR="001A074F" w:rsidRPr="00080C9C" w:rsidRDefault="001A074F" w:rsidP="00080C9C">
      <w:bookmarkStart w:id="0" w:name="_Hlk13049364"/>
    </w:p>
    <w:bookmarkEnd w:id="0"/>
    <w:p w14:paraId="44181E40" w14:textId="77777777" w:rsidR="00B435DA" w:rsidRPr="00815689" w:rsidRDefault="00E140A7" w:rsidP="00080C9C">
      <w:pPr>
        <w:pStyle w:val="BodyText"/>
        <w:ind w:left="284"/>
        <w:jc w:val="both"/>
      </w:pPr>
      <w:r w:rsidRPr="00815689">
        <w:t>8.5.4</w:t>
      </w:r>
    </w:p>
    <w:p w14:paraId="6C4D5F7B" w14:textId="3063080A" w:rsidR="00B435DA" w:rsidRPr="008763C4" w:rsidRDefault="00AF011D" w:rsidP="00080C9C">
      <w:pPr>
        <w:pStyle w:val="BodyText"/>
        <w:ind w:left="284"/>
        <w:jc w:val="both"/>
      </w:pPr>
      <w:r w:rsidRPr="00815689">
        <w:t>CPD Activities not involving class attendance</w:t>
      </w:r>
    </w:p>
    <w:p w14:paraId="6F54D08A" w14:textId="77777777" w:rsidR="00B435DA" w:rsidRPr="008763C4" w:rsidRDefault="00B435DA" w:rsidP="00080C9C">
      <w:pPr>
        <w:pStyle w:val="BodyText"/>
        <w:jc w:val="both"/>
      </w:pPr>
    </w:p>
    <w:p w14:paraId="6611F41F" w14:textId="17A2D07E" w:rsidR="00AF011D" w:rsidRPr="008763C4" w:rsidRDefault="00AF011D" w:rsidP="00080C9C">
      <w:pPr>
        <w:pStyle w:val="BodyText"/>
        <w:ind w:left="839" w:right="238" w:hanging="555"/>
        <w:jc w:val="both"/>
      </w:pPr>
      <w:r w:rsidRPr="008763C4">
        <w:t>Such activities must meet the requirements for Structured CPD as above and in addition:</w:t>
      </w:r>
    </w:p>
    <w:p w14:paraId="1728C91E" w14:textId="3853B324" w:rsidR="00B435DA" w:rsidRPr="008763C4" w:rsidRDefault="00B435DA" w:rsidP="00080C9C">
      <w:pPr>
        <w:pStyle w:val="BodyText"/>
        <w:ind w:left="839" w:right="238"/>
        <w:jc w:val="both"/>
      </w:pPr>
    </w:p>
    <w:p w14:paraId="12B849BD" w14:textId="0E3A1E56" w:rsidR="00B435DA" w:rsidRPr="008763C4" w:rsidRDefault="00E140A7" w:rsidP="00742E2F">
      <w:pPr>
        <w:pStyle w:val="ListParagraph"/>
        <w:numPr>
          <w:ilvl w:val="1"/>
          <w:numId w:val="8"/>
        </w:numPr>
        <w:tabs>
          <w:tab w:val="left" w:pos="2741"/>
        </w:tabs>
        <w:ind w:right="213" w:hanging="266"/>
        <w:jc w:val="both"/>
        <w:rPr>
          <w:sz w:val="20"/>
          <w:szCs w:val="20"/>
        </w:rPr>
      </w:pPr>
      <w:r w:rsidRPr="008763C4">
        <w:rPr>
          <w:sz w:val="20"/>
          <w:szCs w:val="20"/>
        </w:rPr>
        <w:t xml:space="preserve">Where a course is completed only by the individual </w:t>
      </w:r>
      <w:r w:rsidRPr="008763C4">
        <w:rPr>
          <w:i/>
          <w:sz w:val="20"/>
          <w:szCs w:val="20"/>
        </w:rPr>
        <w:t>Member</w:t>
      </w:r>
      <w:r w:rsidRPr="008763C4">
        <w:rPr>
          <w:sz w:val="20"/>
          <w:szCs w:val="20"/>
        </w:rPr>
        <w:t xml:space="preserve">, an assignment must be completed and passed, in order to qualify as structured CPD. This should be marked </w:t>
      </w:r>
      <w:r w:rsidR="00950A93" w:rsidRPr="008763C4">
        <w:rPr>
          <w:sz w:val="20"/>
          <w:szCs w:val="20"/>
        </w:rPr>
        <w:t>in accordance with the assessment protocols included in these Bye Laws</w:t>
      </w:r>
      <w:r w:rsidR="00AF011D" w:rsidRPr="008763C4">
        <w:rPr>
          <w:sz w:val="20"/>
          <w:szCs w:val="20"/>
        </w:rPr>
        <w:t xml:space="preserve"> or by assessments incorporated by the provider of a particular activity. </w:t>
      </w:r>
    </w:p>
    <w:p w14:paraId="42F186DD" w14:textId="77777777" w:rsidR="00B435DA" w:rsidRPr="00080C9C" w:rsidRDefault="00B435DA" w:rsidP="00080C9C">
      <w:pPr>
        <w:pStyle w:val="BodyText"/>
        <w:jc w:val="both"/>
      </w:pPr>
    </w:p>
    <w:p w14:paraId="29A30E97" w14:textId="206428DB" w:rsidR="00B435DA" w:rsidRDefault="00AF011D" w:rsidP="00742E2F">
      <w:pPr>
        <w:pStyle w:val="BodyText"/>
        <w:spacing w:line="242" w:lineRule="auto"/>
        <w:ind w:left="284" w:right="213"/>
        <w:jc w:val="both"/>
      </w:pPr>
      <w:r w:rsidRPr="00815689">
        <w:t xml:space="preserve">Accreditation of </w:t>
      </w:r>
      <w:r w:rsidR="00E140A7" w:rsidRPr="00815689">
        <w:t xml:space="preserve">CPD </w:t>
      </w:r>
      <w:r w:rsidRPr="008763C4">
        <w:t xml:space="preserve">activities will be determined by </w:t>
      </w:r>
      <w:r w:rsidR="00D60BCC">
        <w:t>t</w:t>
      </w:r>
      <w:r w:rsidR="00E140A7" w:rsidRPr="00815689">
        <w:t xml:space="preserve">he </w:t>
      </w:r>
      <w:r w:rsidR="00950A93" w:rsidRPr="00815689">
        <w:t xml:space="preserve">CPD Committee </w:t>
      </w:r>
      <w:r w:rsidR="00E140A7" w:rsidRPr="008763C4">
        <w:t xml:space="preserve">of </w:t>
      </w:r>
      <w:r w:rsidR="00E140A7" w:rsidRPr="008763C4">
        <w:rPr>
          <w:i/>
        </w:rPr>
        <w:t xml:space="preserve">Institute </w:t>
      </w:r>
      <w:proofErr w:type="gramStart"/>
      <w:r w:rsidR="00950A93" w:rsidRPr="008763C4">
        <w:rPr>
          <w:i/>
        </w:rPr>
        <w:t xml:space="preserve">online </w:t>
      </w:r>
      <w:r w:rsidR="00E140A7" w:rsidRPr="008763C4">
        <w:t xml:space="preserve"> courses</w:t>
      </w:r>
      <w:proofErr w:type="gramEnd"/>
      <w:r w:rsidR="00E140A7" w:rsidRPr="008763C4">
        <w:t xml:space="preserve">. Where the course provider is other than the </w:t>
      </w:r>
      <w:r w:rsidR="00E140A7" w:rsidRPr="008763C4">
        <w:rPr>
          <w:i/>
        </w:rPr>
        <w:t>Institute</w:t>
      </w:r>
      <w:r w:rsidR="00E140A7" w:rsidRPr="008763C4">
        <w:t xml:space="preserve">, details of the course should be </w:t>
      </w:r>
      <w:r w:rsidR="00F221D0" w:rsidRPr="008763C4">
        <w:t xml:space="preserve">provided </w:t>
      </w:r>
      <w:r w:rsidR="00E140A7" w:rsidRPr="008763C4">
        <w:t xml:space="preserve">to the </w:t>
      </w:r>
      <w:r w:rsidR="00E140A7" w:rsidRPr="008763C4">
        <w:rPr>
          <w:i/>
        </w:rPr>
        <w:t xml:space="preserve">Institute </w:t>
      </w:r>
      <w:r w:rsidR="00E140A7" w:rsidRPr="008763C4">
        <w:t xml:space="preserve">for accreditation. </w:t>
      </w:r>
      <w:r w:rsidRPr="008763C4">
        <w:t xml:space="preserve"> </w:t>
      </w:r>
      <w:r w:rsidR="000C59CE" w:rsidRPr="008763C4">
        <w:t>The CPD Committee may charge the external provider for costs associated with accreditation.</w:t>
      </w:r>
    </w:p>
    <w:p w14:paraId="1BE0599B" w14:textId="77777777" w:rsidR="00D60BCC" w:rsidRPr="00080C9C" w:rsidRDefault="00D60BCC" w:rsidP="00080C9C">
      <w:pPr>
        <w:pStyle w:val="BodyText"/>
        <w:spacing w:line="242" w:lineRule="auto"/>
        <w:ind w:left="839" w:right="213"/>
        <w:jc w:val="both"/>
      </w:pPr>
    </w:p>
    <w:p w14:paraId="6F736FB9" w14:textId="77777777" w:rsidR="00B435DA" w:rsidRPr="00815689" w:rsidRDefault="00E140A7" w:rsidP="00080C9C">
      <w:pPr>
        <w:pStyle w:val="Heading1"/>
        <w:jc w:val="both"/>
      </w:pPr>
      <w:r w:rsidRPr="00815689">
        <w:t>8.6</w:t>
      </w:r>
    </w:p>
    <w:p w14:paraId="3A92073D" w14:textId="77777777" w:rsidR="00B435DA" w:rsidRPr="008763C4" w:rsidRDefault="00E140A7" w:rsidP="00080C9C">
      <w:pPr>
        <w:ind w:left="220"/>
        <w:jc w:val="both"/>
        <w:rPr>
          <w:b/>
          <w:sz w:val="20"/>
          <w:szCs w:val="20"/>
        </w:rPr>
      </w:pPr>
      <w:r w:rsidRPr="008763C4">
        <w:rPr>
          <w:b/>
          <w:sz w:val="20"/>
          <w:szCs w:val="20"/>
        </w:rPr>
        <w:t>LECTURES</w:t>
      </w:r>
    </w:p>
    <w:p w14:paraId="0F2C92E5" w14:textId="77777777" w:rsidR="00B435DA" w:rsidRPr="008763C4" w:rsidRDefault="00E140A7" w:rsidP="0034012E">
      <w:pPr>
        <w:pStyle w:val="BodyText"/>
        <w:ind w:left="220" w:right="212"/>
        <w:jc w:val="both"/>
      </w:pPr>
      <w:r w:rsidRPr="008763C4">
        <w:t xml:space="preserve">A </w:t>
      </w:r>
      <w:r w:rsidRPr="008763C4">
        <w:rPr>
          <w:i/>
        </w:rPr>
        <w:t xml:space="preserve">Member </w:t>
      </w:r>
      <w:r w:rsidRPr="008763C4">
        <w:t xml:space="preserve">may claim a maximum of 40 hours CPD credit per </w:t>
      </w:r>
      <w:proofErr w:type="gramStart"/>
      <w:r w:rsidRPr="008763C4">
        <w:t>three year</w:t>
      </w:r>
      <w:proofErr w:type="gramEnd"/>
      <w:r w:rsidRPr="008763C4">
        <w:t xml:space="preserve"> period for lecturing at accredited courses. In the case of lecturing, the initial delivery of a lecture aimed at qualified accountants and/or final level professional accountancy students and/or students completing a </w:t>
      </w:r>
      <w:proofErr w:type="gramStart"/>
      <w:r w:rsidRPr="008763C4">
        <w:t>Masters in Finance</w:t>
      </w:r>
      <w:proofErr w:type="gramEnd"/>
      <w:r w:rsidRPr="008763C4">
        <w:t xml:space="preserve"> or Accounting count on an hour for hour basis towards the structured CPD requirement. The subject should be relevant to the lecturers’ work. CPD hours cannot be claimed for any subsequent delivery of the same lecture. Lecturers should retain a copy of the notes produced for those attending the lecture and verification of his/her lecturing role. </w:t>
      </w:r>
      <w:r w:rsidRPr="008763C4">
        <w:rPr>
          <w:i/>
        </w:rPr>
        <w:t>Member</w:t>
      </w:r>
      <w:r w:rsidRPr="008763C4">
        <w:t xml:space="preserve">s can claim no more than 40 hours Structured CPD for lecturing over a </w:t>
      </w:r>
      <w:proofErr w:type="gramStart"/>
      <w:r w:rsidRPr="008763C4">
        <w:t>three year</w:t>
      </w:r>
      <w:proofErr w:type="gramEnd"/>
      <w:r w:rsidRPr="008763C4">
        <w:t xml:space="preserve"> cycle.</w:t>
      </w:r>
    </w:p>
    <w:p w14:paraId="3C0C059A" w14:textId="77777777" w:rsidR="00B435DA" w:rsidRPr="00080C9C" w:rsidRDefault="00B435DA" w:rsidP="00080C9C">
      <w:pPr>
        <w:pStyle w:val="BodyText"/>
        <w:jc w:val="both"/>
      </w:pPr>
    </w:p>
    <w:p w14:paraId="343FB771" w14:textId="77777777" w:rsidR="00B435DA" w:rsidRPr="00815689" w:rsidRDefault="00E140A7" w:rsidP="00080C9C">
      <w:pPr>
        <w:pStyle w:val="Heading1"/>
        <w:jc w:val="both"/>
      </w:pPr>
      <w:r w:rsidRPr="00815689">
        <w:t>8.7</w:t>
      </w:r>
    </w:p>
    <w:p w14:paraId="0B6D435E" w14:textId="77777777" w:rsidR="00B435DA" w:rsidRPr="008763C4" w:rsidRDefault="00E140A7" w:rsidP="00080C9C">
      <w:pPr>
        <w:ind w:left="220"/>
        <w:jc w:val="both"/>
        <w:rPr>
          <w:b/>
          <w:sz w:val="20"/>
          <w:szCs w:val="20"/>
        </w:rPr>
      </w:pPr>
      <w:r w:rsidRPr="008763C4">
        <w:rPr>
          <w:b/>
          <w:sz w:val="20"/>
          <w:szCs w:val="20"/>
        </w:rPr>
        <w:t>SERVICE ON TECHNICAL COMMITTEES / PANELS</w:t>
      </w:r>
    </w:p>
    <w:p w14:paraId="79BE3467" w14:textId="77777777" w:rsidR="00B435DA" w:rsidRPr="008763C4" w:rsidRDefault="00E140A7" w:rsidP="0034012E">
      <w:pPr>
        <w:pStyle w:val="BodyText"/>
        <w:ind w:left="220" w:right="211"/>
        <w:jc w:val="both"/>
      </w:pPr>
      <w:r w:rsidRPr="008763C4">
        <w:t xml:space="preserve">Service on technical panels established by the Profession and/or governmental bodies may count on an hour for hour basis towards the Structured CPD requirement. It is necessary that the committee can show a definite output such as a new standard or other form of guidance and that the committee member contributed original research or other work towards the </w:t>
      </w:r>
      <w:proofErr w:type="gramStart"/>
      <w:r w:rsidRPr="008763C4">
        <w:t>end product</w:t>
      </w:r>
      <w:proofErr w:type="gramEnd"/>
      <w:r w:rsidRPr="008763C4">
        <w:t>. In many cases, however, service on technical panels is more likely to count as Unstructured</w:t>
      </w:r>
      <w:r w:rsidRPr="008763C4">
        <w:rPr>
          <w:spacing w:val="-8"/>
        </w:rPr>
        <w:t xml:space="preserve"> </w:t>
      </w:r>
      <w:r w:rsidRPr="008763C4">
        <w:t>CPD.</w:t>
      </w:r>
    </w:p>
    <w:p w14:paraId="7A2F7DC8" w14:textId="77777777" w:rsidR="00B435DA" w:rsidRPr="008763C4" w:rsidRDefault="00E140A7" w:rsidP="0034012E">
      <w:pPr>
        <w:pStyle w:val="BodyText"/>
        <w:ind w:left="220" w:right="456"/>
        <w:jc w:val="both"/>
      </w:pPr>
      <w:r w:rsidRPr="008763C4">
        <w:t xml:space="preserve">A </w:t>
      </w:r>
      <w:r w:rsidRPr="008763C4">
        <w:rPr>
          <w:i/>
        </w:rPr>
        <w:t xml:space="preserve">Member </w:t>
      </w:r>
      <w:r w:rsidRPr="008763C4">
        <w:t xml:space="preserve">can claim </w:t>
      </w:r>
      <w:proofErr w:type="gramStart"/>
      <w:r w:rsidRPr="008763C4">
        <w:t>a  maximum</w:t>
      </w:r>
      <w:proofErr w:type="gramEnd"/>
      <w:r w:rsidRPr="008763C4">
        <w:t xml:space="preserve">  of  15  hours  CPD  Credit  in  a  three-year  period. Any potential claim in this respect for Structured CPD hours must be approved in advance by the </w:t>
      </w:r>
      <w:r w:rsidRPr="008763C4">
        <w:rPr>
          <w:i/>
        </w:rPr>
        <w:t>Institute</w:t>
      </w:r>
      <w:r w:rsidRPr="008763C4">
        <w:t>.</w:t>
      </w:r>
    </w:p>
    <w:p w14:paraId="0AF95400" w14:textId="77777777" w:rsidR="00B435DA" w:rsidRPr="008763C4" w:rsidRDefault="00B435DA" w:rsidP="00080C9C">
      <w:pPr>
        <w:pStyle w:val="BodyText"/>
        <w:jc w:val="both"/>
      </w:pPr>
    </w:p>
    <w:p w14:paraId="1A183EAC" w14:textId="77777777" w:rsidR="00B435DA" w:rsidRPr="008763C4" w:rsidRDefault="00E140A7" w:rsidP="00080C9C">
      <w:pPr>
        <w:pStyle w:val="Heading1"/>
        <w:spacing w:line="229" w:lineRule="exact"/>
        <w:jc w:val="both"/>
      </w:pPr>
      <w:r w:rsidRPr="008763C4">
        <w:t>8.8</w:t>
      </w:r>
    </w:p>
    <w:p w14:paraId="2F290894" w14:textId="77777777" w:rsidR="00B435DA" w:rsidRPr="008763C4" w:rsidRDefault="00E140A7" w:rsidP="00080C9C">
      <w:pPr>
        <w:spacing w:line="229" w:lineRule="exact"/>
        <w:ind w:left="220"/>
        <w:jc w:val="both"/>
        <w:rPr>
          <w:b/>
          <w:sz w:val="20"/>
          <w:szCs w:val="20"/>
        </w:rPr>
      </w:pPr>
      <w:r w:rsidRPr="008763C4">
        <w:rPr>
          <w:b/>
          <w:sz w:val="20"/>
          <w:szCs w:val="20"/>
        </w:rPr>
        <w:t>OCCUPATIONAL OR INDUSTRY CHANGE</w:t>
      </w:r>
    </w:p>
    <w:p w14:paraId="44FC72B9" w14:textId="02562BBA" w:rsidR="00B435DA" w:rsidRDefault="00E140A7" w:rsidP="00056BFC">
      <w:pPr>
        <w:pStyle w:val="BodyText"/>
        <w:ind w:left="220"/>
        <w:jc w:val="both"/>
      </w:pPr>
      <w:r w:rsidRPr="008763C4">
        <w:t>A major change in type of employment (e.g., from Public Practice to Industry)</w:t>
      </w:r>
      <w:r w:rsidRPr="008763C4">
        <w:rPr>
          <w:spacing w:val="52"/>
        </w:rPr>
        <w:t xml:space="preserve"> </w:t>
      </w:r>
      <w:r w:rsidRPr="008763C4">
        <w:t>or</w:t>
      </w:r>
      <w:r w:rsidR="00056BFC">
        <w:t xml:space="preserve"> </w:t>
      </w:r>
      <w:r w:rsidRPr="008763C4">
        <w:t>major changes in job responsibilities that require significant development of  new  skills  (e.g., learning about a different Industry assuming increased responsibilities, moving to  a  new  department that is significantly different) may count towards</w:t>
      </w:r>
      <w:r w:rsidRPr="008763C4">
        <w:rPr>
          <w:spacing w:val="4"/>
        </w:rPr>
        <w:t xml:space="preserve"> </w:t>
      </w:r>
      <w:r w:rsidRPr="008763C4">
        <w:t>the</w:t>
      </w:r>
      <w:r w:rsidR="00056BFC">
        <w:t xml:space="preserve"> </w:t>
      </w:r>
      <w:r w:rsidRPr="008763C4">
        <w:t>Structured CPD requirement.</w:t>
      </w:r>
    </w:p>
    <w:p w14:paraId="3ED82E26" w14:textId="77777777" w:rsidR="00056BFC" w:rsidRPr="008763C4" w:rsidRDefault="00056BFC" w:rsidP="00056BFC">
      <w:pPr>
        <w:pStyle w:val="BodyText"/>
        <w:ind w:left="220"/>
        <w:jc w:val="both"/>
      </w:pPr>
    </w:p>
    <w:p w14:paraId="23CA000C" w14:textId="528FC409" w:rsidR="00B435DA" w:rsidRPr="008763C4" w:rsidRDefault="00E140A7" w:rsidP="0034012E">
      <w:pPr>
        <w:pStyle w:val="BodyText"/>
        <w:ind w:left="220" w:right="463"/>
        <w:jc w:val="both"/>
      </w:pPr>
      <w:r w:rsidRPr="008763C4">
        <w:t xml:space="preserve">A </w:t>
      </w:r>
      <w:r w:rsidRPr="008763C4">
        <w:rPr>
          <w:i/>
        </w:rPr>
        <w:t xml:space="preserve">Member </w:t>
      </w:r>
      <w:r w:rsidRPr="008763C4">
        <w:t xml:space="preserve">can claim a maximum of 15 </w:t>
      </w:r>
      <w:proofErr w:type="gramStart"/>
      <w:r w:rsidRPr="008763C4">
        <w:t>hours  CPD</w:t>
      </w:r>
      <w:proofErr w:type="gramEnd"/>
      <w:r w:rsidRPr="008763C4">
        <w:t xml:space="preserve">  Credit  in  a  three  year  period. Any potential claim in this respect for Structured CPD hours must be approved in advance by the </w:t>
      </w:r>
      <w:r w:rsidRPr="008763C4">
        <w:rPr>
          <w:i/>
        </w:rPr>
        <w:t>Institute</w:t>
      </w:r>
      <w:r w:rsidRPr="008763C4">
        <w:t>.</w:t>
      </w:r>
    </w:p>
    <w:p w14:paraId="177081DC" w14:textId="77777777" w:rsidR="00B435DA" w:rsidRPr="008763C4" w:rsidRDefault="00B435DA" w:rsidP="00080C9C">
      <w:pPr>
        <w:pStyle w:val="BodyText"/>
        <w:jc w:val="both"/>
      </w:pPr>
    </w:p>
    <w:p w14:paraId="5232A2EC" w14:textId="77777777" w:rsidR="00B435DA" w:rsidRPr="008763C4" w:rsidRDefault="00E140A7" w:rsidP="00080C9C">
      <w:pPr>
        <w:pStyle w:val="Heading1"/>
        <w:spacing w:line="229" w:lineRule="exact"/>
        <w:jc w:val="both"/>
      </w:pPr>
      <w:r w:rsidRPr="008763C4">
        <w:t>8.9</w:t>
      </w:r>
    </w:p>
    <w:p w14:paraId="6DAD6041" w14:textId="6E929CDB" w:rsidR="00B435DA" w:rsidRPr="008763C4" w:rsidRDefault="00E140A7" w:rsidP="00080C9C">
      <w:pPr>
        <w:spacing w:line="229" w:lineRule="exact"/>
        <w:ind w:left="220"/>
        <w:jc w:val="both"/>
        <w:rPr>
          <w:b/>
        </w:rPr>
      </w:pPr>
      <w:r w:rsidRPr="008763C4">
        <w:rPr>
          <w:b/>
          <w:sz w:val="20"/>
          <w:szCs w:val="20"/>
        </w:rPr>
        <w:t>REPONSIBILITY FOR MAJOR CORPORATE CHANGES</w:t>
      </w:r>
    </w:p>
    <w:p w14:paraId="2F527D73" w14:textId="066F4EC3" w:rsidR="00B435DA" w:rsidRPr="008763C4" w:rsidRDefault="00E140A7" w:rsidP="0034012E">
      <w:pPr>
        <w:pStyle w:val="BodyText"/>
        <w:ind w:left="220" w:right="209"/>
        <w:jc w:val="both"/>
      </w:pPr>
      <w:r w:rsidRPr="008763C4">
        <w:t xml:space="preserve">Major involvement, for the first time only, in special </w:t>
      </w:r>
      <w:proofErr w:type="gramStart"/>
      <w:r w:rsidRPr="008763C4">
        <w:t>projects  such</w:t>
      </w:r>
      <w:proofErr w:type="gramEnd"/>
      <w:r w:rsidRPr="008763C4">
        <w:t xml:space="preserve">  as  mergers,  takeovers, debt/equity issues, major financial re-organisations, research and installations of computer software systems and/or software applications may count towards the Structured CPD requirement as Self-directed study. A </w:t>
      </w:r>
      <w:r w:rsidRPr="008763C4">
        <w:rPr>
          <w:i/>
        </w:rPr>
        <w:t xml:space="preserve">Member </w:t>
      </w:r>
      <w:r w:rsidRPr="008763C4">
        <w:t xml:space="preserve">can claim a maximum of 15 hours CPD credit in a </w:t>
      </w:r>
      <w:proofErr w:type="gramStart"/>
      <w:r w:rsidRPr="008763C4">
        <w:t>three year</w:t>
      </w:r>
      <w:proofErr w:type="gramEnd"/>
      <w:r w:rsidRPr="008763C4">
        <w:t xml:space="preserve"> period. Any potential claim in this respect for Structured CPD hours must be approved in advance by the</w:t>
      </w:r>
      <w:r w:rsidRPr="008763C4">
        <w:rPr>
          <w:spacing w:val="-27"/>
        </w:rPr>
        <w:t xml:space="preserve"> </w:t>
      </w:r>
      <w:r w:rsidRPr="008763C4">
        <w:rPr>
          <w:i/>
        </w:rPr>
        <w:t>Institute</w:t>
      </w:r>
      <w:r w:rsidRPr="008763C4">
        <w:t>.</w:t>
      </w:r>
    </w:p>
    <w:p w14:paraId="0AA3648B" w14:textId="77777777" w:rsidR="00B435DA" w:rsidRPr="00080C9C" w:rsidRDefault="00B435DA" w:rsidP="00080C9C">
      <w:pPr>
        <w:pStyle w:val="BodyText"/>
        <w:jc w:val="both"/>
      </w:pPr>
    </w:p>
    <w:p w14:paraId="3954F214" w14:textId="77777777" w:rsidR="00B435DA" w:rsidRPr="00815689" w:rsidRDefault="00E140A7" w:rsidP="00080C9C">
      <w:pPr>
        <w:pStyle w:val="Heading1"/>
        <w:jc w:val="both"/>
      </w:pPr>
      <w:r w:rsidRPr="00815689">
        <w:t>8.10</w:t>
      </w:r>
    </w:p>
    <w:p w14:paraId="0AD7AAFB" w14:textId="77777777" w:rsidR="00B435DA" w:rsidRPr="008763C4" w:rsidRDefault="00E140A7" w:rsidP="00080C9C">
      <w:pPr>
        <w:pStyle w:val="BodyText"/>
        <w:ind w:left="220" w:right="1057"/>
        <w:jc w:val="both"/>
      </w:pPr>
      <w:r w:rsidRPr="008763C4">
        <w:t xml:space="preserve">If a member is in any doubt as to whether a particular programme satisfies the </w:t>
      </w:r>
      <w:r w:rsidRPr="008763C4">
        <w:rPr>
          <w:i/>
        </w:rPr>
        <w:t xml:space="preserve">Institute </w:t>
      </w:r>
      <w:r w:rsidRPr="008763C4">
        <w:t xml:space="preserve">CPD Requirements, an outline of the programme should be submitted to the </w:t>
      </w:r>
      <w:r w:rsidRPr="008763C4">
        <w:rPr>
          <w:i/>
        </w:rPr>
        <w:t xml:space="preserve">Institute </w:t>
      </w:r>
      <w:r w:rsidRPr="008763C4">
        <w:t>for approval.</w:t>
      </w:r>
    </w:p>
    <w:p w14:paraId="35BC6606" w14:textId="77777777" w:rsidR="006C26F3" w:rsidRDefault="006C26F3" w:rsidP="00115051">
      <w:pPr>
        <w:pStyle w:val="Heading1"/>
        <w:jc w:val="both"/>
      </w:pPr>
    </w:p>
    <w:p w14:paraId="07DB7B49" w14:textId="40E16C1C" w:rsidR="00B435DA" w:rsidRPr="00815689" w:rsidRDefault="00E140A7" w:rsidP="00080C9C">
      <w:pPr>
        <w:pStyle w:val="Heading1"/>
        <w:jc w:val="both"/>
      </w:pPr>
      <w:r w:rsidRPr="00815689">
        <w:t>8.11</w:t>
      </w:r>
    </w:p>
    <w:p w14:paraId="0A1541D7" w14:textId="165A4120" w:rsidR="00B435DA" w:rsidRPr="008763C4" w:rsidRDefault="00E140A7" w:rsidP="00080C9C">
      <w:pPr>
        <w:ind w:left="220"/>
        <w:jc w:val="both"/>
        <w:rPr>
          <w:b/>
          <w:sz w:val="20"/>
          <w:szCs w:val="20"/>
        </w:rPr>
      </w:pPr>
      <w:r w:rsidRPr="008763C4">
        <w:rPr>
          <w:b/>
          <w:sz w:val="20"/>
          <w:szCs w:val="20"/>
        </w:rPr>
        <w:t>THE FOLLOWING IS CATEGORISED AS UNSTRUCTURED CPD</w:t>
      </w:r>
    </w:p>
    <w:p w14:paraId="6C8B8FEC" w14:textId="77777777" w:rsidR="00B435DA" w:rsidRPr="008763C4" w:rsidRDefault="00B435DA" w:rsidP="00080C9C">
      <w:pPr>
        <w:pStyle w:val="BodyText"/>
        <w:jc w:val="both"/>
        <w:rPr>
          <w:b/>
        </w:rPr>
      </w:pPr>
    </w:p>
    <w:p w14:paraId="411D4121" w14:textId="77777777" w:rsidR="00B435DA" w:rsidRPr="008763C4" w:rsidRDefault="00E140A7" w:rsidP="00080C9C">
      <w:pPr>
        <w:pStyle w:val="ListParagraph"/>
        <w:numPr>
          <w:ilvl w:val="0"/>
          <w:numId w:val="1"/>
        </w:numPr>
        <w:tabs>
          <w:tab w:val="left" w:pos="1667"/>
          <w:tab w:val="left" w:pos="1668"/>
        </w:tabs>
        <w:spacing w:line="267" w:lineRule="exact"/>
        <w:ind w:hanging="360"/>
        <w:jc w:val="both"/>
        <w:rPr>
          <w:sz w:val="20"/>
          <w:szCs w:val="20"/>
        </w:rPr>
      </w:pPr>
      <w:r w:rsidRPr="008763C4">
        <w:rPr>
          <w:sz w:val="20"/>
          <w:szCs w:val="20"/>
        </w:rPr>
        <w:t>Lecturing on certificate, diploma and technician</w:t>
      </w:r>
      <w:r w:rsidRPr="008763C4">
        <w:rPr>
          <w:spacing w:val="-9"/>
          <w:sz w:val="20"/>
          <w:szCs w:val="20"/>
        </w:rPr>
        <w:t xml:space="preserve"> </w:t>
      </w:r>
      <w:r w:rsidRPr="008763C4">
        <w:rPr>
          <w:sz w:val="20"/>
          <w:szCs w:val="20"/>
        </w:rPr>
        <w:t>programmes.</w:t>
      </w:r>
    </w:p>
    <w:p w14:paraId="1A585426" w14:textId="77777777" w:rsidR="00B435DA" w:rsidRPr="008763C4" w:rsidRDefault="00E140A7" w:rsidP="00080C9C">
      <w:pPr>
        <w:pStyle w:val="ListParagraph"/>
        <w:numPr>
          <w:ilvl w:val="0"/>
          <w:numId w:val="1"/>
        </w:numPr>
        <w:tabs>
          <w:tab w:val="left" w:pos="1667"/>
          <w:tab w:val="left" w:pos="1668"/>
        </w:tabs>
        <w:spacing w:line="232" w:lineRule="auto"/>
        <w:ind w:right="312" w:hanging="360"/>
        <w:jc w:val="both"/>
        <w:rPr>
          <w:sz w:val="20"/>
          <w:szCs w:val="20"/>
        </w:rPr>
      </w:pPr>
      <w:r w:rsidRPr="008763C4">
        <w:rPr>
          <w:sz w:val="20"/>
          <w:szCs w:val="20"/>
        </w:rPr>
        <w:t>On-the-job training including training on accounting software packages which consists of informal briefings carried out by other staff</w:t>
      </w:r>
      <w:r w:rsidRPr="008763C4">
        <w:rPr>
          <w:spacing w:val="-8"/>
          <w:sz w:val="20"/>
          <w:szCs w:val="20"/>
        </w:rPr>
        <w:t xml:space="preserve"> </w:t>
      </w:r>
      <w:r w:rsidRPr="008763C4">
        <w:rPr>
          <w:sz w:val="20"/>
          <w:szCs w:val="20"/>
        </w:rPr>
        <w:t>members.</w:t>
      </w:r>
    </w:p>
    <w:p w14:paraId="49A10262" w14:textId="77777777" w:rsidR="00B435DA" w:rsidRPr="008763C4" w:rsidRDefault="00E140A7" w:rsidP="00080C9C">
      <w:pPr>
        <w:pStyle w:val="ListParagraph"/>
        <w:numPr>
          <w:ilvl w:val="0"/>
          <w:numId w:val="1"/>
        </w:numPr>
        <w:tabs>
          <w:tab w:val="left" w:pos="1667"/>
          <w:tab w:val="left" w:pos="1668"/>
        </w:tabs>
        <w:spacing w:line="267" w:lineRule="exact"/>
        <w:ind w:left="1667" w:hanging="357"/>
        <w:jc w:val="both"/>
        <w:rPr>
          <w:sz w:val="20"/>
          <w:szCs w:val="20"/>
        </w:rPr>
      </w:pPr>
      <w:r w:rsidRPr="008763C4">
        <w:rPr>
          <w:sz w:val="20"/>
          <w:szCs w:val="20"/>
        </w:rPr>
        <w:lastRenderedPageBreak/>
        <w:t>Technical</w:t>
      </w:r>
      <w:r w:rsidRPr="008763C4">
        <w:rPr>
          <w:spacing w:val="-4"/>
          <w:sz w:val="20"/>
          <w:szCs w:val="20"/>
        </w:rPr>
        <w:t xml:space="preserve"> </w:t>
      </w:r>
      <w:r w:rsidRPr="008763C4">
        <w:rPr>
          <w:sz w:val="20"/>
          <w:szCs w:val="20"/>
        </w:rPr>
        <w:t>reading.</w:t>
      </w:r>
    </w:p>
    <w:p w14:paraId="40E53581" w14:textId="77777777" w:rsidR="00B435DA" w:rsidRPr="008763C4" w:rsidRDefault="00E140A7" w:rsidP="00080C9C">
      <w:pPr>
        <w:pStyle w:val="ListParagraph"/>
        <w:numPr>
          <w:ilvl w:val="0"/>
          <w:numId w:val="1"/>
        </w:numPr>
        <w:tabs>
          <w:tab w:val="left" w:pos="1667"/>
          <w:tab w:val="left" w:pos="1668"/>
        </w:tabs>
        <w:spacing w:line="267" w:lineRule="exact"/>
        <w:ind w:left="1667" w:hanging="357"/>
        <w:jc w:val="both"/>
        <w:rPr>
          <w:sz w:val="20"/>
          <w:szCs w:val="20"/>
        </w:rPr>
      </w:pPr>
      <w:r w:rsidRPr="008763C4">
        <w:rPr>
          <w:sz w:val="20"/>
          <w:szCs w:val="20"/>
        </w:rPr>
        <w:t>Attendance at Practice Network</w:t>
      </w:r>
      <w:r w:rsidRPr="008763C4">
        <w:rPr>
          <w:spacing w:val="1"/>
          <w:sz w:val="20"/>
          <w:szCs w:val="20"/>
        </w:rPr>
        <w:t xml:space="preserve"> </w:t>
      </w:r>
      <w:r w:rsidRPr="008763C4">
        <w:rPr>
          <w:sz w:val="20"/>
          <w:szCs w:val="20"/>
        </w:rPr>
        <w:t>Groups.</w:t>
      </w:r>
    </w:p>
    <w:p w14:paraId="6AA7CF9A" w14:textId="70606FCC" w:rsidR="00A13F4F" w:rsidRPr="00080C9C" w:rsidRDefault="00E140A7" w:rsidP="00080C9C">
      <w:pPr>
        <w:pStyle w:val="Heading1"/>
        <w:jc w:val="both"/>
        <w:rPr>
          <w:b w:val="0"/>
        </w:rPr>
      </w:pPr>
      <w:r w:rsidRPr="008763C4">
        <w:t>8.12</w:t>
      </w:r>
    </w:p>
    <w:p w14:paraId="05C40AE9" w14:textId="77777777" w:rsidR="00A13F4F" w:rsidRPr="008763C4" w:rsidRDefault="00A13F4F" w:rsidP="00080C9C">
      <w:pPr>
        <w:ind w:left="220"/>
        <w:jc w:val="both"/>
        <w:rPr>
          <w:b/>
          <w:sz w:val="20"/>
          <w:szCs w:val="20"/>
        </w:rPr>
      </w:pPr>
      <w:r w:rsidRPr="008763C4">
        <w:rPr>
          <w:b/>
          <w:sz w:val="20"/>
          <w:szCs w:val="20"/>
        </w:rPr>
        <w:t>EXEMPTIONS FROM CPD REQUIREMENTS</w:t>
      </w:r>
    </w:p>
    <w:p w14:paraId="4CE3388E" w14:textId="77777777" w:rsidR="00A13F4F" w:rsidRPr="00080C9C" w:rsidRDefault="00A13F4F" w:rsidP="00080C9C">
      <w:pPr>
        <w:pStyle w:val="BodyText"/>
        <w:jc w:val="both"/>
        <w:rPr>
          <w:b/>
        </w:rPr>
      </w:pPr>
    </w:p>
    <w:p w14:paraId="43FD7AFD" w14:textId="16D0B81B" w:rsidR="00A13F4F" w:rsidRPr="00815689" w:rsidRDefault="00A13F4F" w:rsidP="006C26F3">
      <w:pPr>
        <w:pStyle w:val="BodyText"/>
        <w:ind w:left="426"/>
        <w:jc w:val="both"/>
      </w:pPr>
      <w:r w:rsidRPr="00815689">
        <w:t>8.12.1</w:t>
      </w:r>
    </w:p>
    <w:p w14:paraId="6E641D8A" w14:textId="77777777" w:rsidR="00A13F4F" w:rsidRPr="008763C4" w:rsidRDefault="00A13F4F" w:rsidP="006C26F3">
      <w:pPr>
        <w:ind w:left="426"/>
        <w:jc w:val="both"/>
        <w:rPr>
          <w:b/>
          <w:sz w:val="20"/>
          <w:szCs w:val="20"/>
        </w:rPr>
      </w:pPr>
      <w:r w:rsidRPr="008763C4">
        <w:rPr>
          <w:b/>
          <w:sz w:val="20"/>
          <w:szCs w:val="20"/>
        </w:rPr>
        <w:t xml:space="preserve">Retired </w:t>
      </w:r>
      <w:r w:rsidRPr="008763C4">
        <w:rPr>
          <w:b/>
          <w:i/>
          <w:sz w:val="20"/>
          <w:szCs w:val="20"/>
        </w:rPr>
        <w:t>Member</w:t>
      </w:r>
      <w:r w:rsidRPr="008763C4">
        <w:rPr>
          <w:b/>
          <w:sz w:val="20"/>
          <w:szCs w:val="20"/>
        </w:rPr>
        <w:t>s</w:t>
      </w:r>
    </w:p>
    <w:p w14:paraId="11CE2AFA" w14:textId="77777777" w:rsidR="00A13F4F" w:rsidRPr="008763C4" w:rsidRDefault="00A13F4F" w:rsidP="006C26F3">
      <w:pPr>
        <w:pStyle w:val="BodyText"/>
        <w:ind w:left="426" w:right="219"/>
        <w:jc w:val="both"/>
      </w:pPr>
      <w:r w:rsidRPr="008763C4">
        <w:rPr>
          <w:i/>
        </w:rPr>
        <w:t>Member</w:t>
      </w:r>
      <w:r w:rsidRPr="008763C4">
        <w:t xml:space="preserve">s who are not gainfully employed, who do not intend at any time thereafter to seek nor accept gainful employment either temporarily or permanently and who have made a written application for transfer to the retired </w:t>
      </w:r>
      <w:r w:rsidRPr="008763C4">
        <w:rPr>
          <w:i/>
        </w:rPr>
        <w:t xml:space="preserve">Membership </w:t>
      </w:r>
      <w:r w:rsidRPr="008763C4">
        <w:t>category which has been accepted, are exempt from mandatory CPD</w:t>
      </w:r>
      <w:r w:rsidRPr="008763C4">
        <w:rPr>
          <w:spacing w:val="-5"/>
        </w:rPr>
        <w:t xml:space="preserve"> </w:t>
      </w:r>
      <w:r w:rsidRPr="008763C4">
        <w:t>requirements.</w:t>
      </w:r>
    </w:p>
    <w:p w14:paraId="2D536567" w14:textId="77777777" w:rsidR="00A13F4F" w:rsidRPr="00080C9C" w:rsidRDefault="00A13F4F" w:rsidP="00080C9C">
      <w:pPr>
        <w:pStyle w:val="BodyText"/>
        <w:ind w:left="426"/>
        <w:jc w:val="both"/>
      </w:pPr>
    </w:p>
    <w:p w14:paraId="7365FD2D" w14:textId="207F57A4" w:rsidR="00A13F4F" w:rsidRPr="00815689" w:rsidRDefault="00A13F4F" w:rsidP="00080C9C">
      <w:pPr>
        <w:pStyle w:val="BodyText"/>
        <w:ind w:left="426"/>
        <w:jc w:val="both"/>
      </w:pPr>
      <w:r w:rsidRPr="00815689">
        <w:t>8.12.2</w:t>
      </w:r>
    </w:p>
    <w:p w14:paraId="2AAEA29B" w14:textId="77777777" w:rsidR="00A13F4F" w:rsidRPr="008763C4" w:rsidRDefault="00A13F4F" w:rsidP="00080C9C">
      <w:pPr>
        <w:pStyle w:val="Heading1"/>
        <w:ind w:left="426"/>
        <w:jc w:val="both"/>
      </w:pPr>
      <w:r w:rsidRPr="008763C4">
        <w:t>Career Break</w:t>
      </w:r>
    </w:p>
    <w:p w14:paraId="08A0E682" w14:textId="77777777" w:rsidR="00A13F4F" w:rsidRPr="008763C4" w:rsidRDefault="00A13F4F" w:rsidP="006C26F3">
      <w:pPr>
        <w:pStyle w:val="BodyText"/>
        <w:spacing w:line="242" w:lineRule="auto"/>
        <w:ind w:left="426" w:right="214"/>
        <w:jc w:val="both"/>
      </w:pPr>
      <w:r w:rsidRPr="008763C4">
        <w:t xml:space="preserve">Each Career Break must be approved in advance by the </w:t>
      </w:r>
      <w:r w:rsidRPr="008763C4">
        <w:rPr>
          <w:i/>
        </w:rPr>
        <w:t>Institute</w:t>
      </w:r>
      <w:r w:rsidRPr="008763C4">
        <w:t xml:space="preserve">. Career Break status </w:t>
      </w:r>
      <w:r w:rsidRPr="008763C4">
        <w:rPr>
          <w:i/>
        </w:rPr>
        <w:t>Member</w:t>
      </w:r>
      <w:r w:rsidRPr="008763C4">
        <w:t>s may opt to be exempted from the requirements for a total of two years. The application for exemption must be made in the first and/or second year of a career break period.</w:t>
      </w:r>
    </w:p>
    <w:p w14:paraId="1FB7C6AC" w14:textId="77777777" w:rsidR="00A13F4F" w:rsidRPr="00080C9C" w:rsidRDefault="00A13F4F" w:rsidP="00080C9C">
      <w:pPr>
        <w:pStyle w:val="BodyText"/>
        <w:ind w:left="426"/>
        <w:jc w:val="both"/>
      </w:pPr>
    </w:p>
    <w:p w14:paraId="684D65DC" w14:textId="165E70C1" w:rsidR="00A13F4F" w:rsidRPr="00815689" w:rsidRDefault="00A13F4F" w:rsidP="00080C9C">
      <w:pPr>
        <w:pStyle w:val="BodyText"/>
        <w:ind w:left="426"/>
        <w:jc w:val="both"/>
      </w:pPr>
      <w:r w:rsidRPr="00815689">
        <w:t>8.12.3</w:t>
      </w:r>
    </w:p>
    <w:p w14:paraId="7C499DA8" w14:textId="49CDBAA2" w:rsidR="00A13F4F" w:rsidRDefault="00A13F4F">
      <w:pPr>
        <w:pStyle w:val="Heading1"/>
        <w:ind w:left="426"/>
        <w:jc w:val="both"/>
      </w:pPr>
      <w:r w:rsidRPr="008763C4">
        <w:t>Serious Illness</w:t>
      </w:r>
    </w:p>
    <w:p w14:paraId="747DB190" w14:textId="3E40493E" w:rsidR="00750267" w:rsidRPr="00080C9C" w:rsidRDefault="00750267" w:rsidP="00080C9C">
      <w:pPr>
        <w:pStyle w:val="Heading1"/>
        <w:ind w:left="426"/>
        <w:jc w:val="both"/>
        <w:rPr>
          <w:b w:val="0"/>
          <w:bCs w:val="0"/>
        </w:rPr>
      </w:pPr>
      <w:r w:rsidRPr="00080C9C">
        <w:rPr>
          <w:b w:val="0"/>
          <w:bCs w:val="0"/>
        </w:rPr>
        <w:t xml:space="preserve">A serious illness may prevent a </w:t>
      </w:r>
      <w:r w:rsidRPr="00080C9C">
        <w:rPr>
          <w:b w:val="0"/>
          <w:bCs w:val="0"/>
          <w:i/>
        </w:rPr>
        <w:t xml:space="preserve">Member </w:t>
      </w:r>
      <w:r w:rsidRPr="00080C9C">
        <w:rPr>
          <w:b w:val="0"/>
          <w:bCs w:val="0"/>
        </w:rPr>
        <w:t xml:space="preserve">from meeting the requirements of mandatory CPD. In this case, the </w:t>
      </w:r>
      <w:r w:rsidRPr="00080C9C">
        <w:rPr>
          <w:b w:val="0"/>
          <w:bCs w:val="0"/>
          <w:i/>
        </w:rPr>
        <w:t xml:space="preserve">Member </w:t>
      </w:r>
      <w:r w:rsidRPr="00080C9C">
        <w:rPr>
          <w:b w:val="0"/>
          <w:bCs w:val="0"/>
        </w:rPr>
        <w:t>should complete the online CPD exemptio</w:t>
      </w:r>
      <w:r w:rsidR="005C2776" w:rsidRPr="00080C9C">
        <w:rPr>
          <w:b w:val="0"/>
          <w:bCs w:val="0"/>
        </w:rPr>
        <w:t>n</w:t>
      </w:r>
      <w:r w:rsidRPr="00080C9C">
        <w:rPr>
          <w:b w:val="0"/>
          <w:bCs w:val="0"/>
        </w:rPr>
        <w:t xml:space="preserve"> application form, together with a letter from their doctor confirming they are unable to complete CPD on medical grounds</w:t>
      </w:r>
    </w:p>
    <w:p w14:paraId="3451ADCE" w14:textId="77777777" w:rsidR="00A13F4F" w:rsidRPr="00080C9C" w:rsidRDefault="00A13F4F" w:rsidP="00080C9C">
      <w:pPr>
        <w:pStyle w:val="BodyText"/>
        <w:ind w:left="426"/>
        <w:jc w:val="both"/>
      </w:pPr>
    </w:p>
    <w:p w14:paraId="3C857A13" w14:textId="08CCC5A1" w:rsidR="00A13F4F" w:rsidRPr="008763C4" w:rsidRDefault="00A13F4F" w:rsidP="00080C9C">
      <w:pPr>
        <w:pStyle w:val="BodyText"/>
        <w:spacing w:line="229" w:lineRule="exact"/>
        <w:ind w:left="426"/>
        <w:jc w:val="both"/>
      </w:pPr>
      <w:r w:rsidRPr="00815689">
        <w:t>8.12.4</w:t>
      </w:r>
    </w:p>
    <w:p w14:paraId="67A8F441" w14:textId="77777777" w:rsidR="00A13F4F" w:rsidRPr="006D6349" w:rsidRDefault="00A13F4F" w:rsidP="00080C9C">
      <w:pPr>
        <w:pStyle w:val="Heading1"/>
        <w:spacing w:line="229" w:lineRule="exact"/>
        <w:ind w:left="426"/>
        <w:jc w:val="both"/>
        <w:rPr>
          <w:bCs w:val="0"/>
        </w:rPr>
      </w:pPr>
      <w:r w:rsidRPr="006D6349">
        <w:rPr>
          <w:bCs w:val="0"/>
        </w:rPr>
        <w:t>Maternity Leave, Paternity Leave, Parental Leave, Adoptive Leave and Carer’s Leave</w:t>
      </w:r>
    </w:p>
    <w:p w14:paraId="57AF5B25" w14:textId="01F6453E" w:rsidR="00A13F4F" w:rsidRDefault="00A13F4F" w:rsidP="006C26F3">
      <w:pPr>
        <w:pStyle w:val="BodyText"/>
        <w:ind w:left="426" w:right="218"/>
        <w:jc w:val="both"/>
      </w:pPr>
      <w:r w:rsidRPr="00815689">
        <w:t xml:space="preserve">For the purposes of CPD only, the requirement of CPD hours shall in any year be reduced pro rata with the amount of statutory maternity leave, statutory adoptive leave or statutory carer’s leave taken by a </w:t>
      </w:r>
      <w:r w:rsidRPr="00815689">
        <w:rPr>
          <w:i/>
        </w:rPr>
        <w:t>Member</w:t>
      </w:r>
      <w:r w:rsidRPr="00815689">
        <w:t>.</w:t>
      </w:r>
      <w:r w:rsidR="00750267">
        <w:t xml:space="preserve"> At the discretion of the CPD committee</w:t>
      </w:r>
      <w:r w:rsidR="005F30B4">
        <w:t>,</w:t>
      </w:r>
      <w:r w:rsidR="00750267">
        <w:t xml:space="preserve"> CPD hours in any year may be reduced pro rata with the amount of parental leave taken provided it is taken as a block of time with the minimum length of leave to be determined by the CPD committee.</w:t>
      </w:r>
    </w:p>
    <w:p w14:paraId="4EE561E5" w14:textId="77777777" w:rsidR="006D6349" w:rsidRPr="008763C4" w:rsidRDefault="006D6349" w:rsidP="006C26F3">
      <w:pPr>
        <w:pStyle w:val="BodyText"/>
        <w:ind w:left="426" w:right="218"/>
        <w:jc w:val="both"/>
      </w:pPr>
    </w:p>
    <w:p w14:paraId="6333D6B3" w14:textId="58504457" w:rsidR="00A13F4F" w:rsidRPr="008763C4" w:rsidRDefault="00A13F4F" w:rsidP="00080C9C">
      <w:pPr>
        <w:pStyle w:val="BodyText"/>
        <w:ind w:left="426"/>
        <w:jc w:val="both"/>
      </w:pPr>
      <w:r w:rsidRPr="008763C4">
        <w:t>8.12.5</w:t>
      </w:r>
    </w:p>
    <w:p w14:paraId="56C08AA3" w14:textId="57FEA08B" w:rsidR="00A13F4F" w:rsidRPr="008763C4" w:rsidRDefault="00A13F4F" w:rsidP="006C26F3">
      <w:pPr>
        <w:pStyle w:val="BodyText"/>
        <w:ind w:left="426" w:right="209"/>
        <w:jc w:val="both"/>
      </w:pPr>
      <w:r w:rsidRPr="008763C4">
        <w:rPr>
          <w:i/>
        </w:rPr>
        <w:t>Member</w:t>
      </w:r>
      <w:r w:rsidRPr="008763C4">
        <w:t xml:space="preserve">s may require an exemption for a valid reason other than those set out above. If a </w:t>
      </w:r>
      <w:r w:rsidRPr="008763C4">
        <w:rPr>
          <w:i/>
        </w:rPr>
        <w:t xml:space="preserve">Member </w:t>
      </w:r>
      <w:r w:rsidRPr="008763C4">
        <w:t xml:space="preserve">seeks an </w:t>
      </w:r>
      <w:proofErr w:type="gramStart"/>
      <w:r w:rsidRPr="008763C4">
        <w:t>exemption</w:t>
      </w:r>
      <w:proofErr w:type="gramEnd"/>
      <w:r w:rsidRPr="008763C4">
        <w:t xml:space="preserve"> he</w:t>
      </w:r>
      <w:r w:rsidR="00750267">
        <w:t>/she</w:t>
      </w:r>
      <w:r w:rsidRPr="008763C4">
        <w:t xml:space="preserve"> should apply as soon as reasonably possible to the CPD Committee </w:t>
      </w:r>
      <w:r w:rsidRPr="008763C4">
        <w:rPr>
          <w:i/>
        </w:rPr>
        <w:t xml:space="preserve">In Writing </w:t>
      </w:r>
      <w:r w:rsidRPr="008763C4">
        <w:t>setting out the reasons that he</w:t>
      </w:r>
      <w:r w:rsidR="00750267">
        <w:t>/she</w:t>
      </w:r>
      <w:r w:rsidRPr="008763C4">
        <w:t xml:space="preserve"> seeks an exemption together with any appropriate documentation. The decision to grant or refuse the exemption shall be a matter solely at the discretion of the CPD Committee.</w:t>
      </w:r>
    </w:p>
    <w:p w14:paraId="3393617D" w14:textId="77777777" w:rsidR="00A13F4F" w:rsidRPr="00080C9C" w:rsidRDefault="00A13F4F" w:rsidP="00080C9C">
      <w:pPr>
        <w:pStyle w:val="BodyText"/>
        <w:ind w:left="426"/>
        <w:jc w:val="both"/>
      </w:pPr>
    </w:p>
    <w:p w14:paraId="380FBCD2" w14:textId="3BD0E6F7" w:rsidR="00A13F4F" w:rsidRPr="008763C4" w:rsidRDefault="00A13F4F" w:rsidP="00080C9C">
      <w:pPr>
        <w:pStyle w:val="BodyText"/>
        <w:ind w:left="426"/>
        <w:jc w:val="both"/>
      </w:pPr>
      <w:r w:rsidRPr="00815689">
        <w:t>8.12.6</w:t>
      </w:r>
    </w:p>
    <w:p w14:paraId="4ECB97E9" w14:textId="75E306DB" w:rsidR="00A13F4F" w:rsidRPr="008763C4" w:rsidRDefault="00A13F4F" w:rsidP="006C26F3">
      <w:pPr>
        <w:pStyle w:val="BodyText"/>
        <w:ind w:left="426" w:right="220"/>
        <w:jc w:val="both"/>
      </w:pPr>
      <w:r w:rsidRPr="008763C4">
        <w:t xml:space="preserve">All applications for exemptions must be made </w:t>
      </w:r>
      <w:r w:rsidRPr="008763C4">
        <w:rPr>
          <w:i/>
        </w:rPr>
        <w:t xml:space="preserve">In Writing </w:t>
      </w:r>
      <w:r w:rsidRPr="008763C4">
        <w:t xml:space="preserve">and must be approved by the CPD Committee. If or when a </w:t>
      </w:r>
      <w:r w:rsidRPr="008763C4">
        <w:rPr>
          <w:i/>
        </w:rPr>
        <w:t>Member</w:t>
      </w:r>
      <w:r w:rsidRPr="008763C4">
        <w:t>s status changes which results in him</w:t>
      </w:r>
      <w:r w:rsidR="00750267">
        <w:t>/her</w:t>
      </w:r>
      <w:r w:rsidRPr="008763C4">
        <w:t xml:space="preserve"> being no longer qualified for an exemption that </w:t>
      </w:r>
      <w:r w:rsidRPr="008763C4">
        <w:rPr>
          <w:i/>
        </w:rPr>
        <w:t xml:space="preserve">Member </w:t>
      </w:r>
      <w:r w:rsidRPr="008763C4">
        <w:t xml:space="preserve">is then required to meet the full CPD requirements of the </w:t>
      </w:r>
      <w:r w:rsidRPr="008763C4">
        <w:rPr>
          <w:i/>
        </w:rPr>
        <w:t xml:space="preserve">Institute </w:t>
      </w:r>
      <w:r w:rsidRPr="008763C4">
        <w:t>as set out in this bye law 8.</w:t>
      </w:r>
    </w:p>
    <w:p w14:paraId="6F892895" w14:textId="7BE6BCDC" w:rsidR="00A13F4F" w:rsidRPr="008763C4" w:rsidRDefault="00A13F4F" w:rsidP="00080C9C">
      <w:pPr>
        <w:tabs>
          <w:tab w:val="left" w:pos="1667"/>
          <w:tab w:val="left" w:pos="1668"/>
        </w:tabs>
        <w:spacing w:line="267" w:lineRule="exact"/>
        <w:ind w:left="426"/>
        <w:jc w:val="both"/>
        <w:rPr>
          <w:sz w:val="20"/>
          <w:szCs w:val="20"/>
        </w:rPr>
      </w:pPr>
    </w:p>
    <w:p w14:paraId="2FAA727B" w14:textId="77777777" w:rsidR="00A13F4F" w:rsidRPr="008763C4" w:rsidRDefault="00A13F4F" w:rsidP="00080C9C">
      <w:pPr>
        <w:pStyle w:val="BodyText"/>
        <w:spacing w:line="229" w:lineRule="exact"/>
        <w:ind w:left="426"/>
        <w:jc w:val="both"/>
      </w:pPr>
      <w:r w:rsidRPr="008763C4">
        <w:t>8.12.7</w:t>
      </w:r>
    </w:p>
    <w:p w14:paraId="38F6A5DC" w14:textId="05AD08C0" w:rsidR="00A13F4F" w:rsidRPr="008763C4" w:rsidRDefault="00A13F4F" w:rsidP="00080C9C">
      <w:pPr>
        <w:pStyle w:val="BodyText"/>
        <w:ind w:left="426" w:right="119"/>
        <w:jc w:val="both"/>
      </w:pPr>
      <w:r w:rsidRPr="008763C4">
        <w:t>Members who are required to complete CPD requirements in order to apply for or renew a practising certificate and who have been granted a CPD exemption will have their application for initial</w:t>
      </w:r>
      <w:r w:rsidRPr="008763C4">
        <w:rPr>
          <w:spacing w:val="-6"/>
        </w:rPr>
        <w:t xml:space="preserve"> </w:t>
      </w:r>
      <w:r w:rsidRPr="008763C4">
        <w:t>grant</w:t>
      </w:r>
      <w:r w:rsidRPr="008763C4">
        <w:rPr>
          <w:spacing w:val="-5"/>
        </w:rPr>
        <w:t xml:space="preserve"> </w:t>
      </w:r>
      <w:r w:rsidRPr="008763C4">
        <w:t>or</w:t>
      </w:r>
      <w:r w:rsidRPr="008763C4">
        <w:rPr>
          <w:spacing w:val="-6"/>
        </w:rPr>
        <w:t xml:space="preserve"> </w:t>
      </w:r>
      <w:r w:rsidRPr="008763C4">
        <w:t>renewal</w:t>
      </w:r>
      <w:r w:rsidRPr="008763C4">
        <w:rPr>
          <w:spacing w:val="-8"/>
        </w:rPr>
        <w:t xml:space="preserve"> </w:t>
      </w:r>
      <w:r w:rsidRPr="008763C4">
        <w:t>considered</w:t>
      </w:r>
      <w:r w:rsidRPr="008763C4">
        <w:rPr>
          <w:spacing w:val="-8"/>
        </w:rPr>
        <w:t xml:space="preserve"> </w:t>
      </w:r>
      <w:r w:rsidRPr="008763C4">
        <w:t>by</w:t>
      </w:r>
      <w:r w:rsidRPr="008763C4">
        <w:rPr>
          <w:spacing w:val="-10"/>
        </w:rPr>
        <w:t xml:space="preserve"> </w:t>
      </w:r>
      <w:r w:rsidRPr="008763C4">
        <w:t>the</w:t>
      </w:r>
      <w:r w:rsidRPr="008763C4">
        <w:rPr>
          <w:spacing w:val="-7"/>
        </w:rPr>
        <w:t xml:space="preserve"> </w:t>
      </w:r>
      <w:r w:rsidRPr="008763C4">
        <w:t>Registration</w:t>
      </w:r>
      <w:r w:rsidRPr="008763C4">
        <w:rPr>
          <w:spacing w:val="-5"/>
        </w:rPr>
        <w:t xml:space="preserve"> </w:t>
      </w:r>
      <w:r w:rsidRPr="008763C4">
        <w:t>Committee</w:t>
      </w:r>
      <w:r w:rsidRPr="008763C4">
        <w:rPr>
          <w:spacing w:val="-7"/>
        </w:rPr>
        <w:t xml:space="preserve"> </w:t>
      </w:r>
      <w:r w:rsidRPr="008763C4">
        <w:t>in</w:t>
      </w:r>
      <w:r w:rsidRPr="008763C4">
        <w:rPr>
          <w:spacing w:val="-5"/>
        </w:rPr>
        <w:t xml:space="preserve"> </w:t>
      </w:r>
      <w:r w:rsidRPr="008763C4">
        <w:t>accordance</w:t>
      </w:r>
      <w:r w:rsidRPr="008763C4">
        <w:rPr>
          <w:spacing w:val="-6"/>
        </w:rPr>
        <w:t xml:space="preserve"> </w:t>
      </w:r>
      <w:r w:rsidRPr="008763C4">
        <w:t>with</w:t>
      </w:r>
      <w:r w:rsidRPr="008763C4">
        <w:rPr>
          <w:spacing w:val="-5"/>
        </w:rPr>
        <w:t xml:space="preserve"> </w:t>
      </w:r>
      <w:r w:rsidRPr="008763C4">
        <w:t>Bye</w:t>
      </w:r>
      <w:r w:rsidRPr="008763C4">
        <w:rPr>
          <w:spacing w:val="1"/>
        </w:rPr>
        <w:t xml:space="preserve"> </w:t>
      </w:r>
      <w:r w:rsidRPr="008763C4">
        <w:t>Law</w:t>
      </w:r>
      <w:r w:rsidRPr="008763C4">
        <w:rPr>
          <w:spacing w:val="-7"/>
        </w:rPr>
        <w:t xml:space="preserve"> </w:t>
      </w:r>
      <w:r w:rsidRPr="008763C4">
        <w:t>13.</w:t>
      </w:r>
      <w:r w:rsidR="002338BD">
        <w:t xml:space="preserve"> </w:t>
      </w:r>
      <w:bookmarkStart w:id="1" w:name="_Hlk33005900"/>
      <w:r w:rsidR="002338BD">
        <w:t xml:space="preserve">CPD requirements for Statutory Auditors will </w:t>
      </w:r>
      <w:proofErr w:type="gramStart"/>
      <w:r w:rsidR="002338BD">
        <w:t>be in compliance with</w:t>
      </w:r>
      <w:proofErr w:type="gramEnd"/>
      <w:r w:rsidR="002338BD">
        <w:t xml:space="preserve"> the policy set out by the registration committee. </w:t>
      </w:r>
      <w:bookmarkEnd w:id="1"/>
    </w:p>
    <w:p w14:paraId="6945C635" w14:textId="77777777" w:rsidR="00A13F4F" w:rsidRPr="008763C4" w:rsidRDefault="00A13F4F" w:rsidP="00080C9C">
      <w:pPr>
        <w:pStyle w:val="BodyText"/>
        <w:ind w:left="426"/>
        <w:jc w:val="both"/>
      </w:pPr>
    </w:p>
    <w:p w14:paraId="34D1BE90" w14:textId="77777777" w:rsidR="00A13F4F" w:rsidRPr="008763C4" w:rsidRDefault="00A13F4F" w:rsidP="00080C9C">
      <w:pPr>
        <w:pStyle w:val="BodyText"/>
        <w:ind w:left="426" w:right="120"/>
        <w:jc w:val="both"/>
      </w:pPr>
      <w:r w:rsidRPr="008763C4">
        <w:t>Members who are required to complete CPD requirements in order to maintain other Institute accreditations may not rely on CPD exemptions granted by the CPD Committee to avoid completing such requirements.</w:t>
      </w:r>
    </w:p>
    <w:p w14:paraId="5DE830F1" w14:textId="77777777" w:rsidR="00A13F4F" w:rsidRPr="00080C9C" w:rsidRDefault="00A13F4F" w:rsidP="00080C9C">
      <w:pPr>
        <w:tabs>
          <w:tab w:val="left" w:pos="1667"/>
          <w:tab w:val="left" w:pos="1668"/>
        </w:tabs>
        <w:spacing w:line="267" w:lineRule="exact"/>
        <w:jc w:val="both"/>
        <w:rPr>
          <w:sz w:val="20"/>
          <w:szCs w:val="20"/>
        </w:rPr>
      </w:pPr>
    </w:p>
    <w:p w14:paraId="66A30C59" w14:textId="77777777" w:rsidR="00B435DA" w:rsidRPr="008763C4" w:rsidRDefault="00E140A7" w:rsidP="00080C9C">
      <w:pPr>
        <w:pStyle w:val="Heading1"/>
        <w:ind w:left="426"/>
        <w:jc w:val="both"/>
      </w:pPr>
      <w:r w:rsidRPr="00815689">
        <w:t>8.13</w:t>
      </w:r>
    </w:p>
    <w:p w14:paraId="181DAA85" w14:textId="77777777" w:rsidR="00B435DA" w:rsidRPr="008763C4" w:rsidRDefault="00E140A7" w:rsidP="00080C9C">
      <w:pPr>
        <w:ind w:left="426"/>
        <w:jc w:val="both"/>
        <w:rPr>
          <w:b/>
          <w:sz w:val="20"/>
          <w:szCs w:val="20"/>
        </w:rPr>
      </w:pPr>
      <w:r w:rsidRPr="008763C4">
        <w:rPr>
          <w:b/>
          <w:sz w:val="20"/>
          <w:szCs w:val="20"/>
        </w:rPr>
        <w:t>CPD COMMITTEE</w:t>
      </w:r>
    </w:p>
    <w:p w14:paraId="45237147" w14:textId="77777777" w:rsidR="00B435DA" w:rsidRPr="008763C4" w:rsidRDefault="00B435DA" w:rsidP="00080C9C">
      <w:pPr>
        <w:pStyle w:val="BodyText"/>
        <w:ind w:left="426"/>
        <w:jc w:val="both"/>
        <w:rPr>
          <w:b/>
        </w:rPr>
      </w:pPr>
    </w:p>
    <w:p w14:paraId="7BBD9D23" w14:textId="77777777" w:rsidR="00B435DA" w:rsidRPr="008763C4" w:rsidRDefault="00E140A7" w:rsidP="00080C9C">
      <w:pPr>
        <w:pStyle w:val="BodyText"/>
        <w:ind w:left="426"/>
        <w:jc w:val="both"/>
      </w:pPr>
      <w:r w:rsidRPr="008763C4">
        <w:t>8.13.1</w:t>
      </w:r>
    </w:p>
    <w:p w14:paraId="34423A95" w14:textId="77777777" w:rsidR="00B435DA" w:rsidRPr="008763C4" w:rsidRDefault="00E140A7" w:rsidP="006C26F3">
      <w:pPr>
        <w:pStyle w:val="BodyText"/>
        <w:ind w:left="426" w:right="215"/>
        <w:jc w:val="both"/>
      </w:pPr>
      <w:r w:rsidRPr="008763C4">
        <w:t>The Council shall in each year appoint a CPD Committee. The appointments shall be in accordance with the Articles of Association and these bye laws. The Council may appoint from time to time persons to fill any casual vacancy that arises in the membership of the CPD Committee.</w:t>
      </w:r>
    </w:p>
    <w:p w14:paraId="6BCE2B23" w14:textId="77777777" w:rsidR="00B435DA" w:rsidRPr="008763C4" w:rsidRDefault="00B435DA" w:rsidP="00080C9C">
      <w:pPr>
        <w:pStyle w:val="BodyText"/>
        <w:ind w:left="426"/>
        <w:jc w:val="both"/>
      </w:pPr>
    </w:p>
    <w:p w14:paraId="5F59C2B7" w14:textId="77777777" w:rsidR="00B435DA" w:rsidRPr="008763C4" w:rsidRDefault="00E140A7" w:rsidP="00080C9C">
      <w:pPr>
        <w:pStyle w:val="BodyText"/>
        <w:ind w:left="426"/>
        <w:jc w:val="both"/>
      </w:pPr>
      <w:r w:rsidRPr="008763C4">
        <w:t>8.13.2</w:t>
      </w:r>
    </w:p>
    <w:p w14:paraId="118FE0FE" w14:textId="77777777" w:rsidR="00B435DA" w:rsidRPr="008763C4" w:rsidRDefault="00E140A7" w:rsidP="00080C9C">
      <w:pPr>
        <w:pStyle w:val="BodyText"/>
        <w:ind w:left="426" w:right="764"/>
        <w:jc w:val="both"/>
      </w:pPr>
      <w:r w:rsidRPr="008763C4">
        <w:t>Council shall appoint a member of the CPD Committee to be the Chairperson of the Committee.</w:t>
      </w:r>
    </w:p>
    <w:p w14:paraId="57B72313" w14:textId="77777777" w:rsidR="00B435DA" w:rsidRPr="00080C9C" w:rsidRDefault="00B435DA" w:rsidP="00080C9C">
      <w:pPr>
        <w:pStyle w:val="BodyText"/>
        <w:ind w:left="426"/>
        <w:jc w:val="both"/>
      </w:pPr>
    </w:p>
    <w:p w14:paraId="27C96F96" w14:textId="360B09F9" w:rsidR="00B435DA" w:rsidRDefault="00E140A7">
      <w:pPr>
        <w:pStyle w:val="BodyText"/>
        <w:ind w:left="426"/>
        <w:jc w:val="both"/>
      </w:pPr>
      <w:r w:rsidRPr="00815689">
        <w:lastRenderedPageBreak/>
        <w:t>8.13.3</w:t>
      </w:r>
    </w:p>
    <w:p w14:paraId="7A401C86" w14:textId="03AB5E3D" w:rsidR="00263A73" w:rsidRPr="008763C4" w:rsidRDefault="0080331E" w:rsidP="006C26F3">
      <w:pPr>
        <w:pStyle w:val="BodyText"/>
        <w:ind w:left="426" w:right="212"/>
        <w:jc w:val="both"/>
      </w:pPr>
      <w:r w:rsidRPr="008763C4">
        <w:t>The CPD Committee shall consist of not less than 5 Members of the Institute. A maximum of 3 non-members may be appointed in addition to the Members of the Institute. The quorum of the meetings of the CPD Committee shall be 4 members all of whom must be Members of the Institute.</w:t>
      </w:r>
      <w:r w:rsidRPr="008763C4" w:rsidDel="0080331E">
        <w:t xml:space="preserve"> </w:t>
      </w:r>
    </w:p>
    <w:p w14:paraId="08932C35" w14:textId="2781882C" w:rsidR="00B435DA" w:rsidRPr="008763C4" w:rsidRDefault="00263A73" w:rsidP="006C26F3">
      <w:pPr>
        <w:pStyle w:val="BodyText"/>
        <w:ind w:left="426" w:right="212"/>
        <w:jc w:val="both"/>
      </w:pPr>
      <w:r w:rsidRPr="008763C4">
        <w:t>Committee members may satisfy attendance requirements by attending by live electronic means.</w:t>
      </w:r>
    </w:p>
    <w:p w14:paraId="1113938C" w14:textId="77777777" w:rsidR="00B435DA" w:rsidRPr="008763C4" w:rsidRDefault="00B435DA" w:rsidP="00080C9C">
      <w:pPr>
        <w:pStyle w:val="BodyText"/>
        <w:jc w:val="both"/>
      </w:pPr>
    </w:p>
    <w:p w14:paraId="37100E5E" w14:textId="77777777" w:rsidR="00B435DA" w:rsidRPr="008763C4" w:rsidRDefault="00E140A7" w:rsidP="00080C9C">
      <w:pPr>
        <w:pStyle w:val="BodyText"/>
        <w:spacing w:line="229" w:lineRule="exact"/>
        <w:ind w:left="426"/>
        <w:jc w:val="both"/>
      </w:pPr>
      <w:r w:rsidRPr="008763C4">
        <w:t>8.13.4</w:t>
      </w:r>
    </w:p>
    <w:p w14:paraId="7E0401F0" w14:textId="31794837" w:rsidR="00B435DA" w:rsidRDefault="00E140A7" w:rsidP="006C26F3">
      <w:pPr>
        <w:pStyle w:val="BodyText"/>
        <w:spacing w:line="229" w:lineRule="exact"/>
        <w:ind w:left="426"/>
        <w:jc w:val="both"/>
      </w:pPr>
      <w:r w:rsidRPr="008763C4">
        <w:t>The CPD Committee shall:</w:t>
      </w:r>
    </w:p>
    <w:p w14:paraId="14D437F4" w14:textId="77777777" w:rsidR="00115051" w:rsidRPr="008763C4" w:rsidRDefault="00115051" w:rsidP="00115051">
      <w:pPr>
        <w:pStyle w:val="BodyText"/>
        <w:spacing w:line="229" w:lineRule="exact"/>
        <w:ind w:left="940"/>
        <w:jc w:val="both"/>
      </w:pPr>
    </w:p>
    <w:p w14:paraId="7ACB5390" w14:textId="4DF45A7B" w:rsidR="00B435DA" w:rsidRPr="008763C4" w:rsidRDefault="00E140A7" w:rsidP="00080C9C">
      <w:pPr>
        <w:pStyle w:val="ListParagraph"/>
        <w:numPr>
          <w:ilvl w:val="0"/>
          <w:numId w:val="7"/>
        </w:numPr>
        <w:tabs>
          <w:tab w:val="left" w:pos="3100"/>
          <w:tab w:val="left" w:pos="3101"/>
        </w:tabs>
        <w:spacing w:line="235" w:lineRule="auto"/>
        <w:ind w:right="221"/>
        <w:jc w:val="both"/>
        <w:rPr>
          <w:sz w:val="20"/>
          <w:szCs w:val="20"/>
        </w:rPr>
      </w:pPr>
      <w:r w:rsidRPr="008763C4">
        <w:rPr>
          <w:sz w:val="20"/>
          <w:szCs w:val="20"/>
        </w:rPr>
        <w:t>Monitor the level of CPD compliance and refer cases to the CPD Compliance Committee in accordance with this Bye</w:t>
      </w:r>
      <w:r w:rsidRPr="008763C4">
        <w:rPr>
          <w:spacing w:val="1"/>
          <w:sz w:val="20"/>
          <w:szCs w:val="20"/>
        </w:rPr>
        <w:t xml:space="preserve"> </w:t>
      </w:r>
      <w:r w:rsidRPr="008763C4">
        <w:rPr>
          <w:sz w:val="20"/>
          <w:szCs w:val="20"/>
        </w:rPr>
        <w:t>Law.</w:t>
      </w:r>
    </w:p>
    <w:p w14:paraId="4D04E376" w14:textId="77777777" w:rsidR="00A13F4F" w:rsidRPr="008763C4" w:rsidRDefault="00A13F4F" w:rsidP="00080C9C">
      <w:pPr>
        <w:pStyle w:val="ListParagraph"/>
        <w:numPr>
          <w:ilvl w:val="0"/>
          <w:numId w:val="7"/>
        </w:numPr>
        <w:tabs>
          <w:tab w:val="left" w:pos="3100"/>
          <w:tab w:val="left" w:pos="3101"/>
        </w:tabs>
        <w:spacing w:line="235" w:lineRule="auto"/>
        <w:ind w:right="221"/>
        <w:jc w:val="both"/>
        <w:rPr>
          <w:sz w:val="20"/>
          <w:szCs w:val="20"/>
        </w:rPr>
      </w:pPr>
      <w:r w:rsidRPr="008763C4">
        <w:rPr>
          <w:sz w:val="20"/>
          <w:szCs w:val="20"/>
        </w:rPr>
        <w:t>Carry out an annual audit of CPD returns and refer members who do not comply with the audit to the CPD Compliance</w:t>
      </w:r>
      <w:r w:rsidRPr="008763C4">
        <w:rPr>
          <w:spacing w:val="-7"/>
          <w:sz w:val="20"/>
          <w:szCs w:val="20"/>
        </w:rPr>
        <w:t xml:space="preserve"> </w:t>
      </w:r>
      <w:r w:rsidRPr="008763C4">
        <w:rPr>
          <w:sz w:val="20"/>
          <w:szCs w:val="20"/>
        </w:rPr>
        <w:t>Committee</w:t>
      </w:r>
    </w:p>
    <w:p w14:paraId="0A5D16AC" w14:textId="77777777" w:rsidR="00B435DA" w:rsidRPr="008763C4" w:rsidRDefault="00E140A7" w:rsidP="00080C9C">
      <w:pPr>
        <w:pStyle w:val="ListParagraph"/>
        <w:numPr>
          <w:ilvl w:val="0"/>
          <w:numId w:val="7"/>
        </w:numPr>
        <w:tabs>
          <w:tab w:val="left" w:pos="3100"/>
          <w:tab w:val="left" w:pos="3101"/>
        </w:tabs>
        <w:spacing w:line="235" w:lineRule="auto"/>
        <w:ind w:right="222"/>
        <w:jc w:val="both"/>
        <w:rPr>
          <w:sz w:val="20"/>
          <w:szCs w:val="20"/>
        </w:rPr>
      </w:pPr>
      <w:r w:rsidRPr="00815689">
        <w:rPr>
          <w:sz w:val="20"/>
          <w:szCs w:val="20"/>
        </w:rPr>
        <w:t xml:space="preserve">Advise the </w:t>
      </w:r>
      <w:r w:rsidRPr="00815689">
        <w:rPr>
          <w:i/>
          <w:sz w:val="20"/>
          <w:szCs w:val="20"/>
        </w:rPr>
        <w:t xml:space="preserve">Institute </w:t>
      </w:r>
      <w:r w:rsidRPr="008763C4">
        <w:rPr>
          <w:sz w:val="20"/>
          <w:szCs w:val="20"/>
        </w:rPr>
        <w:t>and its employees on implementation of compliance</w:t>
      </w:r>
      <w:r w:rsidRPr="008763C4">
        <w:rPr>
          <w:spacing w:val="-1"/>
          <w:sz w:val="20"/>
          <w:szCs w:val="20"/>
        </w:rPr>
        <w:t xml:space="preserve"> </w:t>
      </w:r>
      <w:r w:rsidRPr="008763C4">
        <w:rPr>
          <w:sz w:val="20"/>
          <w:szCs w:val="20"/>
        </w:rPr>
        <w:t>policy.</w:t>
      </w:r>
    </w:p>
    <w:p w14:paraId="303B6F32" w14:textId="77777777" w:rsidR="00B435DA" w:rsidRPr="008763C4" w:rsidRDefault="00E140A7" w:rsidP="00080C9C">
      <w:pPr>
        <w:pStyle w:val="ListParagraph"/>
        <w:numPr>
          <w:ilvl w:val="0"/>
          <w:numId w:val="7"/>
        </w:numPr>
        <w:tabs>
          <w:tab w:val="left" w:pos="3100"/>
          <w:tab w:val="left" w:pos="3101"/>
        </w:tabs>
        <w:spacing w:line="235" w:lineRule="auto"/>
        <w:ind w:right="218"/>
        <w:jc w:val="both"/>
        <w:rPr>
          <w:sz w:val="20"/>
          <w:szCs w:val="20"/>
        </w:rPr>
      </w:pPr>
      <w:r w:rsidRPr="008763C4">
        <w:rPr>
          <w:sz w:val="20"/>
          <w:szCs w:val="20"/>
        </w:rPr>
        <w:t>Review the CPD programme and make recommendations where appropriate.</w:t>
      </w:r>
    </w:p>
    <w:p w14:paraId="7325992B" w14:textId="77777777" w:rsidR="00B435DA" w:rsidRPr="008763C4" w:rsidRDefault="00E140A7" w:rsidP="00080C9C">
      <w:pPr>
        <w:pStyle w:val="ListParagraph"/>
        <w:numPr>
          <w:ilvl w:val="0"/>
          <w:numId w:val="7"/>
        </w:numPr>
        <w:tabs>
          <w:tab w:val="left" w:pos="3100"/>
          <w:tab w:val="left" w:pos="3101"/>
          <w:tab w:val="left" w:pos="3991"/>
          <w:tab w:val="left" w:pos="4958"/>
          <w:tab w:val="left" w:pos="5438"/>
          <w:tab w:val="left" w:pos="6137"/>
          <w:tab w:val="left" w:pos="7657"/>
          <w:tab w:val="left" w:pos="8331"/>
        </w:tabs>
        <w:spacing w:line="235" w:lineRule="auto"/>
        <w:ind w:right="307"/>
        <w:jc w:val="both"/>
        <w:rPr>
          <w:sz w:val="20"/>
          <w:szCs w:val="20"/>
        </w:rPr>
      </w:pPr>
      <w:r w:rsidRPr="008763C4">
        <w:rPr>
          <w:sz w:val="20"/>
          <w:szCs w:val="20"/>
        </w:rPr>
        <w:t>Advise</w:t>
      </w:r>
      <w:r w:rsidRPr="008763C4">
        <w:rPr>
          <w:sz w:val="20"/>
          <w:szCs w:val="20"/>
        </w:rPr>
        <w:tab/>
        <w:t>Council</w:t>
      </w:r>
      <w:r w:rsidRPr="008763C4">
        <w:rPr>
          <w:sz w:val="20"/>
          <w:szCs w:val="20"/>
        </w:rPr>
        <w:tab/>
        <w:t>on</w:t>
      </w:r>
      <w:r w:rsidRPr="008763C4">
        <w:rPr>
          <w:sz w:val="20"/>
          <w:szCs w:val="20"/>
        </w:rPr>
        <w:tab/>
        <w:t>CPD</w:t>
      </w:r>
      <w:r w:rsidRPr="008763C4">
        <w:rPr>
          <w:sz w:val="20"/>
          <w:szCs w:val="20"/>
        </w:rPr>
        <w:tab/>
        <w:t>requirements</w:t>
      </w:r>
      <w:r w:rsidRPr="008763C4">
        <w:rPr>
          <w:sz w:val="20"/>
          <w:szCs w:val="20"/>
        </w:rPr>
        <w:tab/>
        <w:t>from</w:t>
      </w:r>
      <w:r w:rsidRPr="008763C4">
        <w:rPr>
          <w:sz w:val="20"/>
          <w:szCs w:val="20"/>
        </w:rPr>
        <w:tab/>
      </w:r>
      <w:r w:rsidRPr="008763C4">
        <w:rPr>
          <w:i/>
          <w:spacing w:val="-4"/>
          <w:sz w:val="20"/>
          <w:szCs w:val="20"/>
        </w:rPr>
        <w:t>Member</w:t>
      </w:r>
      <w:r w:rsidRPr="008763C4">
        <w:rPr>
          <w:spacing w:val="-4"/>
          <w:sz w:val="20"/>
          <w:szCs w:val="20"/>
        </w:rPr>
        <w:t xml:space="preserve">s </w:t>
      </w:r>
      <w:r w:rsidRPr="008763C4">
        <w:rPr>
          <w:sz w:val="20"/>
          <w:szCs w:val="20"/>
        </w:rPr>
        <w:t>perspective.</w:t>
      </w:r>
    </w:p>
    <w:p w14:paraId="0471F5D2" w14:textId="77777777" w:rsidR="00B435DA" w:rsidRPr="008763C4" w:rsidRDefault="00E140A7" w:rsidP="00080C9C">
      <w:pPr>
        <w:pStyle w:val="ListParagraph"/>
        <w:numPr>
          <w:ilvl w:val="0"/>
          <w:numId w:val="7"/>
        </w:numPr>
        <w:tabs>
          <w:tab w:val="left" w:pos="3100"/>
          <w:tab w:val="left" w:pos="3101"/>
        </w:tabs>
        <w:spacing w:line="235" w:lineRule="auto"/>
        <w:ind w:right="219"/>
        <w:jc w:val="both"/>
        <w:rPr>
          <w:sz w:val="20"/>
          <w:szCs w:val="20"/>
        </w:rPr>
      </w:pPr>
      <w:r w:rsidRPr="008763C4">
        <w:rPr>
          <w:sz w:val="20"/>
          <w:szCs w:val="20"/>
        </w:rPr>
        <w:t xml:space="preserve">Advise Council, where appropriate, on CPD developments, </w:t>
      </w:r>
      <w:proofErr w:type="gramStart"/>
      <w:r w:rsidRPr="008763C4">
        <w:rPr>
          <w:sz w:val="20"/>
          <w:szCs w:val="20"/>
        </w:rPr>
        <w:t>and also</w:t>
      </w:r>
      <w:proofErr w:type="gramEnd"/>
      <w:r w:rsidRPr="008763C4">
        <w:rPr>
          <w:sz w:val="20"/>
          <w:szCs w:val="20"/>
        </w:rPr>
        <w:t>, recommend changes to the CPD</w:t>
      </w:r>
      <w:r w:rsidRPr="008763C4">
        <w:rPr>
          <w:spacing w:val="-9"/>
          <w:sz w:val="20"/>
          <w:szCs w:val="20"/>
        </w:rPr>
        <w:t xml:space="preserve"> </w:t>
      </w:r>
      <w:r w:rsidRPr="008763C4">
        <w:rPr>
          <w:sz w:val="20"/>
          <w:szCs w:val="20"/>
        </w:rPr>
        <w:t>regime.</w:t>
      </w:r>
    </w:p>
    <w:p w14:paraId="22F01BAF" w14:textId="77777777" w:rsidR="008D42F6" w:rsidRPr="008763C4" w:rsidRDefault="008D42F6" w:rsidP="00080C9C">
      <w:pPr>
        <w:pStyle w:val="ListParagraph"/>
        <w:numPr>
          <w:ilvl w:val="0"/>
          <w:numId w:val="7"/>
        </w:numPr>
        <w:tabs>
          <w:tab w:val="left" w:pos="457"/>
          <w:tab w:val="left" w:pos="459"/>
        </w:tabs>
        <w:spacing w:line="235" w:lineRule="auto"/>
        <w:ind w:right="127"/>
        <w:jc w:val="both"/>
        <w:rPr>
          <w:sz w:val="20"/>
          <w:szCs w:val="20"/>
        </w:rPr>
      </w:pPr>
      <w:r w:rsidRPr="008763C4">
        <w:rPr>
          <w:sz w:val="20"/>
          <w:szCs w:val="20"/>
        </w:rPr>
        <w:t xml:space="preserve">Prepare, via Exam Boards established by the </w:t>
      </w:r>
      <w:proofErr w:type="gramStart"/>
      <w:r w:rsidRPr="008763C4">
        <w:rPr>
          <w:sz w:val="20"/>
          <w:szCs w:val="20"/>
        </w:rPr>
        <w:t>Committee,  examination</w:t>
      </w:r>
      <w:proofErr w:type="gramEnd"/>
      <w:r w:rsidRPr="008763C4">
        <w:rPr>
          <w:sz w:val="20"/>
          <w:szCs w:val="20"/>
        </w:rPr>
        <w:t xml:space="preserve"> papers and or other assessments for post qualification courses run by the Institute.</w:t>
      </w:r>
    </w:p>
    <w:p w14:paraId="60EE9DDB" w14:textId="12DC018D" w:rsidR="00A0356F" w:rsidRDefault="0098204B">
      <w:pPr>
        <w:pStyle w:val="ListParagraph"/>
        <w:numPr>
          <w:ilvl w:val="0"/>
          <w:numId w:val="7"/>
        </w:numPr>
        <w:tabs>
          <w:tab w:val="left" w:pos="3100"/>
          <w:tab w:val="left" w:pos="3101"/>
        </w:tabs>
        <w:jc w:val="both"/>
        <w:rPr>
          <w:sz w:val="20"/>
          <w:szCs w:val="20"/>
        </w:rPr>
      </w:pPr>
      <w:r w:rsidRPr="00080C9C">
        <w:rPr>
          <w:sz w:val="20"/>
          <w:szCs w:val="20"/>
        </w:rPr>
        <w:t>Prepare and publish regulations, including examination and assessment regulations, in respect of CPD activities.</w:t>
      </w:r>
      <w:r w:rsidRPr="00080C9C" w:rsidDel="0098204B">
        <w:rPr>
          <w:sz w:val="20"/>
          <w:szCs w:val="20"/>
        </w:rPr>
        <w:t xml:space="preserve"> </w:t>
      </w:r>
      <w:r w:rsidR="008D42F6" w:rsidRPr="00815689">
        <w:rPr>
          <w:sz w:val="20"/>
          <w:szCs w:val="20"/>
        </w:rPr>
        <w:t>Appoint, via Exam Boards established by the Committee Moderators and Examine</w:t>
      </w:r>
      <w:r w:rsidR="008D42F6" w:rsidRPr="008763C4">
        <w:rPr>
          <w:sz w:val="20"/>
          <w:szCs w:val="20"/>
        </w:rPr>
        <w:t xml:space="preserve">rs for each </w:t>
      </w:r>
      <w:r w:rsidR="00D60BCC">
        <w:rPr>
          <w:sz w:val="20"/>
          <w:szCs w:val="20"/>
        </w:rPr>
        <w:t>examination</w:t>
      </w:r>
      <w:r w:rsidR="00A0356F">
        <w:rPr>
          <w:sz w:val="20"/>
          <w:szCs w:val="20"/>
        </w:rPr>
        <w:t>.</w:t>
      </w:r>
      <w:r w:rsidR="00056BFC">
        <w:rPr>
          <w:sz w:val="20"/>
          <w:szCs w:val="20"/>
        </w:rPr>
        <w:t xml:space="preserve"> </w:t>
      </w:r>
    </w:p>
    <w:p w14:paraId="4D6BCD46" w14:textId="779703DC" w:rsidR="00B435DA" w:rsidRPr="008763C4" w:rsidRDefault="00A0356F" w:rsidP="00080C9C">
      <w:pPr>
        <w:pStyle w:val="ListParagraph"/>
        <w:numPr>
          <w:ilvl w:val="0"/>
          <w:numId w:val="7"/>
        </w:numPr>
        <w:tabs>
          <w:tab w:val="left" w:pos="3100"/>
          <w:tab w:val="left" w:pos="3101"/>
        </w:tabs>
        <w:jc w:val="both"/>
        <w:rPr>
          <w:sz w:val="20"/>
          <w:szCs w:val="20"/>
        </w:rPr>
      </w:pPr>
      <w:r>
        <w:rPr>
          <w:sz w:val="20"/>
          <w:szCs w:val="20"/>
        </w:rPr>
        <w:t>C</w:t>
      </w:r>
      <w:r w:rsidR="00E140A7" w:rsidRPr="008763C4">
        <w:rPr>
          <w:sz w:val="20"/>
          <w:szCs w:val="20"/>
        </w:rPr>
        <w:t>arry out any other functions or duties as requested by</w:t>
      </w:r>
      <w:r w:rsidR="00E140A7" w:rsidRPr="008763C4">
        <w:rPr>
          <w:spacing w:val="-11"/>
          <w:sz w:val="20"/>
          <w:szCs w:val="20"/>
        </w:rPr>
        <w:t xml:space="preserve"> </w:t>
      </w:r>
      <w:r w:rsidR="00E140A7" w:rsidRPr="008763C4">
        <w:rPr>
          <w:sz w:val="20"/>
          <w:szCs w:val="20"/>
        </w:rPr>
        <w:t>Council.</w:t>
      </w:r>
    </w:p>
    <w:p w14:paraId="3BAEC674" w14:textId="77777777" w:rsidR="00B435DA" w:rsidRPr="008763C4" w:rsidRDefault="00B435DA" w:rsidP="00080C9C">
      <w:pPr>
        <w:pStyle w:val="BodyText"/>
        <w:jc w:val="both"/>
      </w:pPr>
    </w:p>
    <w:p w14:paraId="35B6A6AB" w14:textId="77777777" w:rsidR="006C26F3" w:rsidRDefault="006C26F3" w:rsidP="006C26F3">
      <w:pPr>
        <w:pStyle w:val="ListParagraph"/>
        <w:numPr>
          <w:ilvl w:val="2"/>
          <w:numId w:val="6"/>
        </w:numPr>
        <w:ind w:left="594" w:right="219" w:hanging="27"/>
        <w:jc w:val="both"/>
        <w:rPr>
          <w:sz w:val="20"/>
          <w:szCs w:val="20"/>
        </w:rPr>
      </w:pPr>
    </w:p>
    <w:p w14:paraId="3B0029AE" w14:textId="145DE215" w:rsidR="00B435DA" w:rsidRDefault="00E140A7" w:rsidP="006C26F3">
      <w:pPr>
        <w:ind w:left="567" w:right="219"/>
        <w:jc w:val="both"/>
        <w:rPr>
          <w:sz w:val="20"/>
          <w:szCs w:val="20"/>
        </w:rPr>
      </w:pPr>
      <w:r w:rsidRPr="006C26F3">
        <w:rPr>
          <w:sz w:val="20"/>
          <w:szCs w:val="20"/>
        </w:rPr>
        <w:t xml:space="preserve">The CPD Committee shall have a secretary who shall be an officer or an employee of the </w:t>
      </w:r>
      <w:r w:rsidRPr="006C26F3">
        <w:rPr>
          <w:i/>
          <w:sz w:val="20"/>
          <w:szCs w:val="20"/>
        </w:rPr>
        <w:t>Institute</w:t>
      </w:r>
      <w:r w:rsidRPr="006C26F3">
        <w:rPr>
          <w:sz w:val="20"/>
          <w:szCs w:val="20"/>
        </w:rPr>
        <w:t>. The secretary shall carry out administrative functions on behalf of the Committee and shall carry out any other functions that the CPD Committee may assign to him</w:t>
      </w:r>
      <w:r w:rsidR="00750267">
        <w:rPr>
          <w:sz w:val="20"/>
          <w:szCs w:val="20"/>
        </w:rPr>
        <w:t>/her</w:t>
      </w:r>
      <w:r w:rsidRPr="006C26F3">
        <w:rPr>
          <w:sz w:val="20"/>
          <w:szCs w:val="20"/>
        </w:rPr>
        <w:t xml:space="preserve"> from time to</w:t>
      </w:r>
      <w:r w:rsidRPr="006C26F3">
        <w:rPr>
          <w:spacing w:val="-9"/>
          <w:sz w:val="20"/>
          <w:szCs w:val="20"/>
        </w:rPr>
        <w:t xml:space="preserve"> </w:t>
      </w:r>
      <w:r w:rsidRPr="006C26F3">
        <w:rPr>
          <w:sz w:val="20"/>
          <w:szCs w:val="20"/>
        </w:rPr>
        <w:t>time.</w:t>
      </w:r>
    </w:p>
    <w:p w14:paraId="43F69705" w14:textId="77777777" w:rsidR="006C26F3" w:rsidRPr="006C26F3" w:rsidRDefault="006C26F3" w:rsidP="006C26F3">
      <w:pPr>
        <w:ind w:left="567" w:right="219"/>
        <w:jc w:val="both"/>
        <w:rPr>
          <w:sz w:val="20"/>
          <w:szCs w:val="20"/>
        </w:rPr>
      </w:pPr>
    </w:p>
    <w:p w14:paraId="104BD460" w14:textId="77777777" w:rsidR="008D42F6" w:rsidRPr="008763C4" w:rsidRDefault="008D42F6" w:rsidP="006C26F3">
      <w:pPr>
        <w:pStyle w:val="ListParagraph"/>
        <w:numPr>
          <w:ilvl w:val="2"/>
          <w:numId w:val="6"/>
        </w:numPr>
        <w:ind w:right="219" w:hanging="1814"/>
        <w:jc w:val="both"/>
        <w:rPr>
          <w:sz w:val="20"/>
          <w:szCs w:val="20"/>
        </w:rPr>
      </w:pPr>
    </w:p>
    <w:p w14:paraId="481F2A63" w14:textId="3369C6CD" w:rsidR="008D42F6" w:rsidRPr="008763C4" w:rsidRDefault="008D42F6" w:rsidP="00080C9C">
      <w:pPr>
        <w:pStyle w:val="ListParagraph"/>
        <w:widowControl/>
        <w:autoSpaceDE/>
        <w:autoSpaceDN/>
        <w:spacing w:line="276" w:lineRule="auto"/>
        <w:ind w:left="567" w:firstLine="0"/>
        <w:contextualSpacing/>
        <w:jc w:val="both"/>
        <w:rPr>
          <w:sz w:val="20"/>
          <w:szCs w:val="20"/>
        </w:rPr>
      </w:pPr>
      <w:r w:rsidRPr="008763C4">
        <w:rPr>
          <w:sz w:val="20"/>
          <w:szCs w:val="20"/>
        </w:rPr>
        <w:t>The CPD Committee shall establish an Exam Board in respect of each Post Qualification Programme which requires an assessment.</w:t>
      </w:r>
    </w:p>
    <w:p w14:paraId="7BFC693B" w14:textId="77777777" w:rsidR="00B01549" w:rsidRPr="008763C4" w:rsidRDefault="00B01549" w:rsidP="00080C9C">
      <w:pPr>
        <w:pStyle w:val="ListParagraph"/>
        <w:widowControl/>
        <w:autoSpaceDE/>
        <w:autoSpaceDN/>
        <w:spacing w:line="276" w:lineRule="auto"/>
        <w:ind w:left="2520" w:firstLine="0"/>
        <w:contextualSpacing/>
        <w:jc w:val="both"/>
        <w:rPr>
          <w:sz w:val="20"/>
          <w:szCs w:val="20"/>
        </w:rPr>
      </w:pPr>
    </w:p>
    <w:p w14:paraId="6EA9E4B0" w14:textId="6D2D9556" w:rsidR="008D42F6" w:rsidRPr="00080C9C" w:rsidRDefault="008D42F6" w:rsidP="005648F1">
      <w:pPr>
        <w:pStyle w:val="ListParagraph"/>
        <w:widowControl/>
        <w:numPr>
          <w:ilvl w:val="0"/>
          <w:numId w:val="11"/>
        </w:numPr>
        <w:autoSpaceDE/>
        <w:autoSpaceDN/>
        <w:ind w:left="851"/>
        <w:contextualSpacing/>
        <w:jc w:val="both"/>
        <w:rPr>
          <w:sz w:val="20"/>
          <w:szCs w:val="20"/>
        </w:rPr>
      </w:pPr>
      <w:r w:rsidRPr="00080C9C">
        <w:rPr>
          <w:sz w:val="20"/>
          <w:szCs w:val="20"/>
        </w:rPr>
        <w:t>The key responsibilities of the Exam Boards will be</w:t>
      </w:r>
      <w:r w:rsidR="006C26F3">
        <w:rPr>
          <w:sz w:val="20"/>
          <w:szCs w:val="20"/>
        </w:rPr>
        <w:t>:</w:t>
      </w:r>
    </w:p>
    <w:p w14:paraId="06B73425" w14:textId="77777777" w:rsidR="008D42F6" w:rsidRPr="00815689" w:rsidRDefault="008D42F6" w:rsidP="0034012E">
      <w:pPr>
        <w:jc w:val="both"/>
        <w:rPr>
          <w:sz w:val="20"/>
          <w:szCs w:val="20"/>
        </w:rPr>
      </w:pPr>
    </w:p>
    <w:p w14:paraId="3D581AD3" w14:textId="77777777" w:rsidR="008D42F6" w:rsidRPr="008763C4" w:rsidRDefault="008D42F6" w:rsidP="0034012E">
      <w:pPr>
        <w:pStyle w:val="ListParagraph"/>
        <w:widowControl/>
        <w:numPr>
          <w:ilvl w:val="1"/>
          <w:numId w:val="11"/>
        </w:numPr>
        <w:autoSpaceDE/>
        <w:autoSpaceDN/>
        <w:contextualSpacing/>
        <w:jc w:val="both"/>
        <w:rPr>
          <w:sz w:val="20"/>
          <w:szCs w:val="20"/>
        </w:rPr>
      </w:pPr>
      <w:r w:rsidRPr="008763C4">
        <w:rPr>
          <w:sz w:val="20"/>
          <w:szCs w:val="20"/>
        </w:rPr>
        <w:t>To oversee and determine the management of the assessment process</w:t>
      </w:r>
    </w:p>
    <w:p w14:paraId="7809F102" w14:textId="77777777" w:rsidR="008D42F6" w:rsidRPr="008763C4" w:rsidRDefault="008D42F6" w:rsidP="0034012E">
      <w:pPr>
        <w:pStyle w:val="ListParagraph"/>
        <w:widowControl/>
        <w:numPr>
          <w:ilvl w:val="1"/>
          <w:numId w:val="11"/>
        </w:numPr>
        <w:autoSpaceDE/>
        <w:autoSpaceDN/>
        <w:contextualSpacing/>
        <w:jc w:val="both"/>
        <w:rPr>
          <w:sz w:val="20"/>
          <w:szCs w:val="20"/>
        </w:rPr>
      </w:pPr>
      <w:r w:rsidRPr="008763C4">
        <w:rPr>
          <w:sz w:val="20"/>
          <w:szCs w:val="20"/>
        </w:rPr>
        <w:t>To oversee the creation and approval of exam papers and assignments</w:t>
      </w:r>
    </w:p>
    <w:p w14:paraId="306FCA32" w14:textId="77777777" w:rsidR="008D42F6" w:rsidRPr="008763C4" w:rsidRDefault="008D42F6" w:rsidP="0034012E">
      <w:pPr>
        <w:pStyle w:val="ListParagraph"/>
        <w:widowControl/>
        <w:numPr>
          <w:ilvl w:val="1"/>
          <w:numId w:val="11"/>
        </w:numPr>
        <w:autoSpaceDE/>
        <w:autoSpaceDN/>
        <w:contextualSpacing/>
        <w:jc w:val="both"/>
        <w:rPr>
          <w:sz w:val="20"/>
          <w:szCs w:val="20"/>
        </w:rPr>
      </w:pPr>
      <w:r w:rsidRPr="008763C4">
        <w:rPr>
          <w:sz w:val="20"/>
          <w:szCs w:val="20"/>
        </w:rPr>
        <w:t>To oversee the grading of exam answers and submitted assignments</w:t>
      </w:r>
    </w:p>
    <w:p w14:paraId="4BACAC5E" w14:textId="77777777" w:rsidR="008D42F6" w:rsidRPr="008763C4" w:rsidRDefault="008D42F6" w:rsidP="00080C9C">
      <w:pPr>
        <w:pStyle w:val="ListParagraph"/>
        <w:widowControl/>
        <w:numPr>
          <w:ilvl w:val="1"/>
          <w:numId w:val="11"/>
        </w:numPr>
        <w:autoSpaceDE/>
        <w:autoSpaceDN/>
        <w:spacing w:line="276" w:lineRule="auto"/>
        <w:contextualSpacing/>
        <w:jc w:val="both"/>
        <w:rPr>
          <w:sz w:val="20"/>
          <w:szCs w:val="20"/>
        </w:rPr>
      </w:pPr>
      <w:r w:rsidRPr="008763C4">
        <w:rPr>
          <w:sz w:val="20"/>
          <w:szCs w:val="20"/>
        </w:rPr>
        <w:t>To declare the candidates who have passed the exams and/or assignments</w:t>
      </w:r>
    </w:p>
    <w:p w14:paraId="3A5D6193" w14:textId="77777777" w:rsidR="008D42F6" w:rsidRPr="008763C4" w:rsidRDefault="008D42F6" w:rsidP="0034012E">
      <w:pPr>
        <w:pStyle w:val="ListParagraph"/>
        <w:widowControl/>
        <w:numPr>
          <w:ilvl w:val="1"/>
          <w:numId w:val="11"/>
        </w:numPr>
        <w:autoSpaceDE/>
        <w:autoSpaceDN/>
        <w:contextualSpacing/>
        <w:jc w:val="both"/>
        <w:rPr>
          <w:sz w:val="20"/>
          <w:szCs w:val="20"/>
        </w:rPr>
      </w:pPr>
      <w:r w:rsidRPr="008763C4">
        <w:rPr>
          <w:sz w:val="20"/>
          <w:szCs w:val="20"/>
        </w:rPr>
        <w:t>To declare the candidates who have not passed the exam and/or assignments</w:t>
      </w:r>
    </w:p>
    <w:p w14:paraId="2B750C8F" w14:textId="77777777" w:rsidR="008D42F6" w:rsidRPr="008763C4" w:rsidRDefault="008D42F6" w:rsidP="0034012E">
      <w:pPr>
        <w:pStyle w:val="ListParagraph"/>
        <w:widowControl/>
        <w:numPr>
          <w:ilvl w:val="1"/>
          <w:numId w:val="11"/>
        </w:numPr>
        <w:autoSpaceDE/>
        <w:autoSpaceDN/>
        <w:contextualSpacing/>
        <w:jc w:val="both"/>
        <w:rPr>
          <w:sz w:val="20"/>
          <w:szCs w:val="20"/>
        </w:rPr>
      </w:pPr>
      <w:r w:rsidRPr="008763C4">
        <w:rPr>
          <w:sz w:val="20"/>
          <w:szCs w:val="20"/>
        </w:rPr>
        <w:t>To make appropriate arrangements in respect of candidates who dispute their results by arranging a recheck with a suitably qualified examiner who is not a member of the Exam Board. The Exam Board may charge a fee to be determined by the Exam Board per recheck, which is refundable if the result changes from a FAIL to a PASS. The outcome of this recheck is final.</w:t>
      </w:r>
    </w:p>
    <w:p w14:paraId="446FA0B7" w14:textId="77777777" w:rsidR="008D42F6" w:rsidRPr="008763C4" w:rsidRDefault="008D42F6" w:rsidP="0034012E">
      <w:pPr>
        <w:pStyle w:val="ListParagraph"/>
        <w:widowControl/>
        <w:numPr>
          <w:ilvl w:val="1"/>
          <w:numId w:val="11"/>
        </w:numPr>
        <w:adjustRightInd w:val="0"/>
        <w:contextualSpacing/>
        <w:jc w:val="both"/>
        <w:rPr>
          <w:sz w:val="20"/>
          <w:szCs w:val="20"/>
        </w:rPr>
      </w:pPr>
      <w:r w:rsidRPr="008763C4">
        <w:rPr>
          <w:sz w:val="20"/>
          <w:szCs w:val="20"/>
        </w:rPr>
        <w:t xml:space="preserve">To consider and review all borderline cases. </w:t>
      </w:r>
    </w:p>
    <w:p w14:paraId="0975735C" w14:textId="648260FC" w:rsidR="008D42F6" w:rsidRDefault="008D42F6" w:rsidP="0034012E">
      <w:pPr>
        <w:pStyle w:val="ListParagraph"/>
        <w:widowControl/>
        <w:numPr>
          <w:ilvl w:val="1"/>
          <w:numId w:val="11"/>
        </w:numPr>
        <w:autoSpaceDE/>
        <w:autoSpaceDN/>
        <w:spacing w:line="276" w:lineRule="auto"/>
        <w:contextualSpacing/>
        <w:jc w:val="both"/>
        <w:rPr>
          <w:sz w:val="20"/>
          <w:szCs w:val="20"/>
        </w:rPr>
      </w:pPr>
      <w:r w:rsidRPr="008763C4">
        <w:rPr>
          <w:sz w:val="20"/>
          <w:szCs w:val="20"/>
        </w:rPr>
        <w:t>To make recommendations to the CPD Committee on any issue on which the Exam Board feels it may be in the Institute’s interest to be appraised of.</w:t>
      </w:r>
    </w:p>
    <w:p w14:paraId="78CF8819" w14:textId="77777777" w:rsidR="006C26F3" w:rsidRPr="008763C4" w:rsidRDefault="006C26F3" w:rsidP="006C26F3">
      <w:pPr>
        <w:pStyle w:val="ListParagraph"/>
        <w:widowControl/>
        <w:autoSpaceDE/>
        <w:autoSpaceDN/>
        <w:spacing w:line="276" w:lineRule="auto"/>
        <w:ind w:left="3240" w:firstLine="0"/>
        <w:contextualSpacing/>
        <w:jc w:val="both"/>
        <w:rPr>
          <w:sz w:val="20"/>
          <w:szCs w:val="20"/>
        </w:rPr>
      </w:pPr>
    </w:p>
    <w:p w14:paraId="79D752F4" w14:textId="77777777" w:rsidR="008D42F6" w:rsidRPr="008763C4" w:rsidRDefault="008D42F6" w:rsidP="00080C9C">
      <w:pPr>
        <w:pStyle w:val="ListParagraph"/>
        <w:widowControl/>
        <w:numPr>
          <w:ilvl w:val="0"/>
          <w:numId w:val="11"/>
        </w:numPr>
        <w:autoSpaceDE/>
        <w:autoSpaceDN/>
        <w:spacing w:line="276" w:lineRule="auto"/>
        <w:ind w:left="720"/>
        <w:contextualSpacing/>
        <w:jc w:val="both"/>
        <w:rPr>
          <w:sz w:val="20"/>
          <w:szCs w:val="20"/>
        </w:rPr>
      </w:pPr>
      <w:r w:rsidRPr="008763C4">
        <w:rPr>
          <w:sz w:val="20"/>
          <w:szCs w:val="20"/>
        </w:rPr>
        <w:t xml:space="preserve">Each Exam Board will consist of a Chair, the subject examiner(s) and moderator(s) together with any others the CPD Committee may decide to appoint. </w:t>
      </w:r>
    </w:p>
    <w:p w14:paraId="5496663B" w14:textId="77777777" w:rsidR="008D42F6" w:rsidRPr="008763C4" w:rsidRDefault="008D42F6" w:rsidP="00080C9C">
      <w:pPr>
        <w:pStyle w:val="ListParagraph"/>
        <w:widowControl/>
        <w:numPr>
          <w:ilvl w:val="0"/>
          <w:numId w:val="11"/>
        </w:numPr>
        <w:autoSpaceDE/>
        <w:autoSpaceDN/>
        <w:spacing w:line="276" w:lineRule="auto"/>
        <w:ind w:left="720"/>
        <w:contextualSpacing/>
        <w:jc w:val="both"/>
        <w:rPr>
          <w:sz w:val="20"/>
          <w:szCs w:val="20"/>
        </w:rPr>
      </w:pPr>
      <w:r w:rsidRPr="008763C4">
        <w:rPr>
          <w:sz w:val="20"/>
          <w:szCs w:val="20"/>
        </w:rPr>
        <w:t xml:space="preserve">Each exam board will be served by a secretary, who will normally be a CPA staff member who will be proposed by a Director of the Institute to the CPD Committee for approval. The CPD Committee </w:t>
      </w:r>
      <w:r w:rsidRPr="008763C4">
        <w:rPr>
          <w:sz w:val="20"/>
          <w:szCs w:val="20"/>
        </w:rPr>
        <w:lastRenderedPageBreak/>
        <w:t xml:space="preserve">may choose not to approve such a proposal, and in such circumstances the Director will be required to bring forward an alternative proposal.  </w:t>
      </w:r>
    </w:p>
    <w:p w14:paraId="28DCCE8F" w14:textId="777BFBB7" w:rsidR="008D42F6" w:rsidRPr="008763C4" w:rsidRDefault="008D42F6" w:rsidP="00080C9C">
      <w:pPr>
        <w:pStyle w:val="ListParagraph"/>
        <w:widowControl/>
        <w:numPr>
          <w:ilvl w:val="0"/>
          <w:numId w:val="11"/>
        </w:numPr>
        <w:autoSpaceDE/>
        <w:autoSpaceDN/>
        <w:spacing w:line="276" w:lineRule="auto"/>
        <w:ind w:left="720"/>
        <w:contextualSpacing/>
        <w:jc w:val="both"/>
        <w:rPr>
          <w:sz w:val="20"/>
          <w:szCs w:val="20"/>
        </w:rPr>
      </w:pPr>
      <w:r w:rsidRPr="008763C4">
        <w:rPr>
          <w:sz w:val="20"/>
          <w:szCs w:val="20"/>
        </w:rPr>
        <w:t>The CPD committee will appoint the Chair of each Board, who shall not be either the Examiner or Moderator, nor a CPA staff member. The CPD committee may also appoint other members as they deem appropriate, who shall not be the Examiner(s</w:t>
      </w:r>
      <w:proofErr w:type="gramStart"/>
      <w:r w:rsidRPr="008763C4">
        <w:rPr>
          <w:sz w:val="20"/>
          <w:szCs w:val="20"/>
        </w:rPr>
        <w:t>),  Moderator</w:t>
      </w:r>
      <w:proofErr w:type="gramEnd"/>
      <w:r w:rsidRPr="008763C4">
        <w:rPr>
          <w:sz w:val="20"/>
          <w:szCs w:val="20"/>
        </w:rPr>
        <w:t>(s) or staff members of CPA Ireland.</w:t>
      </w:r>
    </w:p>
    <w:p w14:paraId="39ED17B8" w14:textId="2C735A8B" w:rsidR="008D42F6" w:rsidRDefault="008D42F6" w:rsidP="0034012E">
      <w:pPr>
        <w:pStyle w:val="ListParagraph"/>
        <w:widowControl/>
        <w:numPr>
          <w:ilvl w:val="0"/>
          <w:numId w:val="11"/>
        </w:numPr>
        <w:autoSpaceDE/>
        <w:autoSpaceDN/>
        <w:spacing w:line="276" w:lineRule="auto"/>
        <w:ind w:left="720"/>
        <w:contextualSpacing/>
        <w:jc w:val="both"/>
        <w:rPr>
          <w:sz w:val="20"/>
          <w:szCs w:val="20"/>
        </w:rPr>
      </w:pPr>
      <w:r w:rsidRPr="008763C4">
        <w:rPr>
          <w:sz w:val="20"/>
          <w:szCs w:val="20"/>
        </w:rPr>
        <w:t>The Examiner(</w:t>
      </w:r>
      <w:proofErr w:type="gramStart"/>
      <w:r w:rsidRPr="008763C4">
        <w:rPr>
          <w:sz w:val="20"/>
          <w:szCs w:val="20"/>
        </w:rPr>
        <w:t>s)  and</w:t>
      </w:r>
      <w:proofErr w:type="gramEnd"/>
      <w:r w:rsidRPr="008763C4">
        <w:rPr>
          <w:sz w:val="20"/>
          <w:szCs w:val="20"/>
        </w:rPr>
        <w:t xml:space="preserve"> Moderator(s)  will be appointed by the Chair and other members of the Exam Board, in consultation with the Exam Board Secretary.</w:t>
      </w:r>
    </w:p>
    <w:p w14:paraId="6065443C" w14:textId="77777777" w:rsidR="00115051" w:rsidRPr="008763C4" w:rsidRDefault="00115051" w:rsidP="00115051">
      <w:pPr>
        <w:pStyle w:val="ListParagraph"/>
        <w:widowControl/>
        <w:autoSpaceDE/>
        <w:autoSpaceDN/>
        <w:spacing w:line="276" w:lineRule="auto"/>
        <w:ind w:left="720" w:firstLine="0"/>
        <w:contextualSpacing/>
        <w:jc w:val="both"/>
        <w:rPr>
          <w:sz w:val="20"/>
          <w:szCs w:val="20"/>
        </w:rPr>
      </w:pPr>
    </w:p>
    <w:p w14:paraId="276D9155" w14:textId="202C911A" w:rsidR="0009317D" w:rsidRPr="008763C4" w:rsidRDefault="0009317D" w:rsidP="00080C9C">
      <w:pPr>
        <w:pStyle w:val="BodyText"/>
        <w:ind w:right="125"/>
        <w:jc w:val="both"/>
      </w:pPr>
      <w:r w:rsidRPr="008763C4">
        <w:t xml:space="preserve">The CPD Committee has the right to withhold publication of the results of a </w:t>
      </w:r>
      <w:r w:rsidR="00B01549" w:rsidRPr="008763C4">
        <w:t xml:space="preserve">candidate </w:t>
      </w:r>
      <w:r w:rsidRPr="008763C4">
        <w:t>suspected of having been involved in any irregularity or misconduct in connection with an examination in a subject on the syllabus of examination, pending the completion of investigations into the alleged irregularity or misconduct.</w:t>
      </w:r>
    </w:p>
    <w:p w14:paraId="316D401F" w14:textId="77777777" w:rsidR="0009317D" w:rsidRPr="008763C4" w:rsidRDefault="0009317D" w:rsidP="00080C9C">
      <w:pPr>
        <w:widowControl/>
        <w:autoSpaceDE/>
        <w:autoSpaceDN/>
        <w:spacing w:line="276" w:lineRule="auto"/>
        <w:contextualSpacing/>
        <w:jc w:val="both"/>
        <w:rPr>
          <w:sz w:val="20"/>
          <w:szCs w:val="20"/>
        </w:rPr>
      </w:pPr>
    </w:p>
    <w:p w14:paraId="4741C1B9" w14:textId="65E556B6" w:rsidR="0009317D" w:rsidRPr="008763C4" w:rsidRDefault="00B01549" w:rsidP="00080C9C">
      <w:pPr>
        <w:ind w:left="100"/>
        <w:jc w:val="both"/>
        <w:rPr>
          <w:sz w:val="20"/>
          <w:szCs w:val="20"/>
        </w:rPr>
      </w:pPr>
      <w:r w:rsidRPr="008763C4">
        <w:rPr>
          <w:sz w:val="20"/>
          <w:szCs w:val="20"/>
        </w:rPr>
        <w:t>8.13.7</w:t>
      </w:r>
    </w:p>
    <w:p w14:paraId="40B1B597" w14:textId="0583D13F" w:rsidR="0009317D" w:rsidRPr="008763C4" w:rsidRDefault="0009317D" w:rsidP="00080C9C">
      <w:pPr>
        <w:ind w:left="100"/>
        <w:jc w:val="both"/>
        <w:rPr>
          <w:sz w:val="20"/>
          <w:szCs w:val="20"/>
        </w:rPr>
      </w:pPr>
      <w:r w:rsidRPr="008763C4">
        <w:rPr>
          <w:sz w:val="20"/>
          <w:szCs w:val="20"/>
        </w:rPr>
        <w:t xml:space="preserve">Each candidate </w:t>
      </w:r>
      <w:r w:rsidR="00D60BCC">
        <w:rPr>
          <w:sz w:val="20"/>
          <w:szCs w:val="20"/>
        </w:rPr>
        <w:t>w</w:t>
      </w:r>
      <w:r w:rsidRPr="00815689">
        <w:rPr>
          <w:sz w:val="20"/>
          <w:szCs w:val="20"/>
        </w:rPr>
        <w:t>ill be advised, in the format approved by the CPD Committee of his</w:t>
      </w:r>
      <w:r w:rsidRPr="008763C4">
        <w:rPr>
          <w:sz w:val="20"/>
          <w:szCs w:val="20"/>
        </w:rPr>
        <w:t>/her exact mark per subject. A pass in each subject will be determined by the relevant Exam Board.</w:t>
      </w:r>
    </w:p>
    <w:p w14:paraId="7C904475" w14:textId="77777777" w:rsidR="0009317D" w:rsidRPr="00080C9C" w:rsidRDefault="0009317D" w:rsidP="00080C9C">
      <w:pPr>
        <w:jc w:val="both"/>
        <w:rPr>
          <w:sz w:val="20"/>
          <w:szCs w:val="20"/>
        </w:rPr>
      </w:pPr>
    </w:p>
    <w:p w14:paraId="459F3E34" w14:textId="3B529421" w:rsidR="0009317D" w:rsidRPr="00815689" w:rsidRDefault="00B01549" w:rsidP="00080C9C">
      <w:pPr>
        <w:spacing w:line="229" w:lineRule="exact"/>
        <w:ind w:left="100"/>
        <w:jc w:val="both"/>
        <w:rPr>
          <w:sz w:val="20"/>
          <w:szCs w:val="20"/>
        </w:rPr>
      </w:pPr>
      <w:r w:rsidRPr="00815689">
        <w:rPr>
          <w:sz w:val="20"/>
          <w:szCs w:val="20"/>
        </w:rPr>
        <w:t>8.13.8</w:t>
      </w:r>
    </w:p>
    <w:p w14:paraId="09223AEB" w14:textId="77777777" w:rsidR="0009317D" w:rsidRPr="008763C4" w:rsidRDefault="0009317D" w:rsidP="00080C9C">
      <w:pPr>
        <w:spacing w:line="242" w:lineRule="auto"/>
        <w:ind w:left="100"/>
        <w:jc w:val="both"/>
        <w:rPr>
          <w:sz w:val="20"/>
          <w:szCs w:val="20"/>
        </w:rPr>
      </w:pPr>
      <w:r w:rsidRPr="008763C4">
        <w:rPr>
          <w:sz w:val="20"/>
          <w:szCs w:val="20"/>
        </w:rPr>
        <w:t>The CPD Committee has the right to void the results of a student involved in any irregularity or misconduct in connection with an examination.</w:t>
      </w:r>
    </w:p>
    <w:p w14:paraId="013AFDAD" w14:textId="77777777" w:rsidR="0009317D" w:rsidRPr="008763C4" w:rsidRDefault="0009317D" w:rsidP="00080C9C">
      <w:pPr>
        <w:widowControl/>
        <w:autoSpaceDE/>
        <w:autoSpaceDN/>
        <w:spacing w:line="276" w:lineRule="auto"/>
        <w:contextualSpacing/>
        <w:jc w:val="both"/>
        <w:rPr>
          <w:sz w:val="20"/>
          <w:szCs w:val="20"/>
        </w:rPr>
      </w:pPr>
    </w:p>
    <w:p w14:paraId="4F228115" w14:textId="634F6A20" w:rsidR="0009317D" w:rsidRPr="008763C4" w:rsidRDefault="00B01549" w:rsidP="0034012E">
      <w:pPr>
        <w:ind w:left="100"/>
        <w:jc w:val="both"/>
        <w:rPr>
          <w:sz w:val="20"/>
          <w:szCs w:val="20"/>
        </w:rPr>
      </w:pPr>
      <w:r w:rsidRPr="008763C4">
        <w:rPr>
          <w:sz w:val="20"/>
          <w:szCs w:val="20"/>
        </w:rPr>
        <w:t>8.13.9</w:t>
      </w:r>
    </w:p>
    <w:p w14:paraId="29003189" w14:textId="68C7538E" w:rsidR="0009317D" w:rsidRPr="00080C9C" w:rsidRDefault="0009317D" w:rsidP="00080C9C">
      <w:pPr>
        <w:ind w:left="100"/>
        <w:jc w:val="both"/>
        <w:rPr>
          <w:sz w:val="20"/>
          <w:szCs w:val="20"/>
        </w:rPr>
      </w:pPr>
      <w:r w:rsidRPr="008763C4">
        <w:rPr>
          <w:sz w:val="20"/>
          <w:szCs w:val="20"/>
        </w:rPr>
        <w:t xml:space="preserve">In any case where the conduct of a student is liable to disciplinary action the procedures and rules governing such disciplinary action shall be as set out in </w:t>
      </w:r>
      <w:proofErr w:type="gramStart"/>
      <w:r w:rsidRPr="008763C4">
        <w:rPr>
          <w:sz w:val="20"/>
          <w:szCs w:val="20"/>
        </w:rPr>
        <w:t>Bye-Law</w:t>
      </w:r>
      <w:proofErr w:type="gramEnd"/>
      <w:r w:rsidRPr="008763C4">
        <w:rPr>
          <w:sz w:val="20"/>
          <w:szCs w:val="20"/>
        </w:rPr>
        <w:t xml:space="preserve"> 6.</w:t>
      </w:r>
    </w:p>
    <w:p w14:paraId="07791822" w14:textId="77777777" w:rsidR="00B435DA" w:rsidRPr="00815689" w:rsidRDefault="00B435DA" w:rsidP="00080C9C">
      <w:pPr>
        <w:pStyle w:val="BodyText"/>
        <w:jc w:val="both"/>
      </w:pPr>
    </w:p>
    <w:p w14:paraId="4B9F8F24" w14:textId="77777777" w:rsidR="00B435DA" w:rsidRPr="008763C4" w:rsidRDefault="00E140A7" w:rsidP="00080C9C">
      <w:pPr>
        <w:pStyle w:val="Heading1"/>
        <w:jc w:val="both"/>
      </w:pPr>
      <w:r w:rsidRPr="008763C4">
        <w:t>8.14</w:t>
      </w:r>
    </w:p>
    <w:p w14:paraId="43433A29" w14:textId="77777777" w:rsidR="00B435DA" w:rsidRPr="008763C4" w:rsidRDefault="00E140A7" w:rsidP="00080C9C">
      <w:pPr>
        <w:ind w:left="220"/>
        <w:jc w:val="both"/>
        <w:rPr>
          <w:b/>
          <w:sz w:val="20"/>
          <w:szCs w:val="20"/>
        </w:rPr>
      </w:pPr>
      <w:r w:rsidRPr="008763C4">
        <w:rPr>
          <w:b/>
          <w:sz w:val="20"/>
          <w:szCs w:val="20"/>
        </w:rPr>
        <w:t>RECORDING AND REPORTING</w:t>
      </w:r>
    </w:p>
    <w:p w14:paraId="051B07D2" w14:textId="77777777" w:rsidR="00B435DA" w:rsidRPr="008763C4" w:rsidRDefault="00B435DA" w:rsidP="00080C9C">
      <w:pPr>
        <w:pStyle w:val="BodyText"/>
        <w:jc w:val="both"/>
        <w:rPr>
          <w:b/>
        </w:rPr>
      </w:pPr>
    </w:p>
    <w:p w14:paraId="7907BD5B" w14:textId="77777777" w:rsidR="00B435DA" w:rsidRPr="008763C4" w:rsidRDefault="00E140A7" w:rsidP="00080C9C">
      <w:pPr>
        <w:pStyle w:val="BodyText"/>
        <w:spacing w:line="229" w:lineRule="exact"/>
        <w:ind w:left="142"/>
        <w:jc w:val="both"/>
      </w:pPr>
      <w:r w:rsidRPr="008763C4">
        <w:t>8.14.1</w:t>
      </w:r>
    </w:p>
    <w:p w14:paraId="38F8437F" w14:textId="77777777" w:rsidR="00B435DA" w:rsidRPr="008763C4" w:rsidRDefault="00E140A7" w:rsidP="00080C9C">
      <w:pPr>
        <w:pStyle w:val="BodyText"/>
        <w:spacing w:line="242" w:lineRule="auto"/>
        <w:ind w:left="142"/>
        <w:jc w:val="both"/>
      </w:pPr>
      <w:r w:rsidRPr="008763C4">
        <w:t xml:space="preserve">A </w:t>
      </w:r>
      <w:r w:rsidRPr="008763C4">
        <w:rPr>
          <w:i/>
        </w:rPr>
        <w:t xml:space="preserve">Member </w:t>
      </w:r>
      <w:r w:rsidRPr="008763C4">
        <w:t xml:space="preserve">will be required to submit to the </w:t>
      </w:r>
      <w:r w:rsidRPr="008763C4">
        <w:rPr>
          <w:i/>
        </w:rPr>
        <w:t>Institute</w:t>
      </w:r>
      <w:r w:rsidRPr="008763C4">
        <w:t xml:space="preserve">, in a manner prescribed by the </w:t>
      </w:r>
      <w:r w:rsidRPr="008763C4">
        <w:rPr>
          <w:i/>
        </w:rPr>
        <w:t>Institute</w:t>
      </w:r>
      <w:r w:rsidRPr="008763C4">
        <w:t>, a report outlining their CPD activity for the previous year on or before 28 February.</w:t>
      </w:r>
    </w:p>
    <w:p w14:paraId="2742274B" w14:textId="77777777" w:rsidR="00B435DA" w:rsidRPr="008763C4" w:rsidRDefault="00B435DA" w:rsidP="00080C9C">
      <w:pPr>
        <w:pStyle w:val="BodyText"/>
        <w:ind w:left="142"/>
        <w:jc w:val="both"/>
      </w:pPr>
    </w:p>
    <w:p w14:paraId="2FEA3F04" w14:textId="77777777" w:rsidR="00B435DA" w:rsidRPr="008763C4" w:rsidRDefault="00E140A7" w:rsidP="00080C9C">
      <w:pPr>
        <w:pStyle w:val="BodyText"/>
        <w:spacing w:line="229" w:lineRule="exact"/>
        <w:ind w:left="142"/>
        <w:jc w:val="both"/>
      </w:pPr>
      <w:r w:rsidRPr="008763C4">
        <w:t>8.14.2</w:t>
      </w:r>
    </w:p>
    <w:p w14:paraId="48803CF7" w14:textId="77777777" w:rsidR="00B435DA" w:rsidRPr="008763C4" w:rsidRDefault="00E140A7" w:rsidP="00115051">
      <w:pPr>
        <w:pStyle w:val="BodyText"/>
        <w:ind w:left="142" w:right="213"/>
        <w:jc w:val="both"/>
      </w:pPr>
      <w:r w:rsidRPr="008763C4">
        <w:rPr>
          <w:i/>
        </w:rPr>
        <w:t>Member</w:t>
      </w:r>
      <w:r w:rsidRPr="008763C4">
        <w:t xml:space="preserve">s are responsible for retaining appropriate records and documents for 6 years so that they may provide sufficient evidence, on request, to demonstrate their compliance. If deemed appropriate by the CPD Committee, a </w:t>
      </w:r>
      <w:r w:rsidRPr="008763C4">
        <w:rPr>
          <w:i/>
        </w:rPr>
        <w:t xml:space="preserve">Member </w:t>
      </w:r>
      <w:r w:rsidRPr="008763C4">
        <w:t xml:space="preserve">may be called to provide such evidence to the </w:t>
      </w:r>
      <w:r w:rsidRPr="008763C4">
        <w:rPr>
          <w:i/>
        </w:rPr>
        <w:t>Institute</w:t>
      </w:r>
      <w:r w:rsidRPr="008763C4">
        <w:t xml:space="preserve">. The CPD Committee has the authority to have audits carried out in relation to a sample of </w:t>
      </w:r>
      <w:r w:rsidRPr="008763C4">
        <w:rPr>
          <w:i/>
        </w:rPr>
        <w:t>Member</w:t>
      </w:r>
      <w:r w:rsidRPr="008763C4">
        <w:t>s to check compliance with CPD requirements.</w:t>
      </w:r>
    </w:p>
    <w:p w14:paraId="7AAFB8A0" w14:textId="77777777" w:rsidR="00B435DA" w:rsidRPr="00080C9C" w:rsidRDefault="00B435DA" w:rsidP="00080C9C">
      <w:pPr>
        <w:pStyle w:val="BodyText"/>
        <w:ind w:left="142"/>
        <w:jc w:val="both"/>
      </w:pPr>
    </w:p>
    <w:p w14:paraId="424ADDB7" w14:textId="77777777" w:rsidR="00B435DA" w:rsidRPr="00815689" w:rsidRDefault="00E140A7" w:rsidP="00080C9C">
      <w:pPr>
        <w:pStyle w:val="BodyText"/>
        <w:ind w:left="142"/>
        <w:jc w:val="both"/>
      </w:pPr>
      <w:r w:rsidRPr="00815689">
        <w:t>8.14.3</w:t>
      </w:r>
    </w:p>
    <w:p w14:paraId="4D289E9B" w14:textId="37341C58" w:rsidR="00B435DA" w:rsidRDefault="00E140A7">
      <w:pPr>
        <w:pStyle w:val="BodyText"/>
        <w:ind w:left="142" w:right="238"/>
        <w:jc w:val="both"/>
      </w:pPr>
      <w:r w:rsidRPr="008763C4">
        <w:t xml:space="preserve">The CPD Committee may delegate authority in relation to the recording and reporting </w:t>
      </w:r>
      <w:r w:rsidR="002A1817">
        <w:t>of</w:t>
      </w:r>
      <w:r w:rsidR="00750267">
        <w:t xml:space="preserve"> changes and updates to the</w:t>
      </w:r>
      <w:r w:rsidR="002A1817">
        <w:t xml:space="preserve"> </w:t>
      </w:r>
      <w:r w:rsidRPr="008763C4">
        <w:t>bye laws to the secretary of the CPD Committee as it sees fit from time to</w:t>
      </w:r>
      <w:r w:rsidRPr="008763C4">
        <w:rPr>
          <w:spacing w:val="-16"/>
        </w:rPr>
        <w:t xml:space="preserve"> </w:t>
      </w:r>
      <w:r w:rsidRPr="008763C4">
        <w:t>time.</w:t>
      </w:r>
    </w:p>
    <w:p w14:paraId="2A597414" w14:textId="77777777" w:rsidR="00DC77F8" w:rsidRPr="00080C9C" w:rsidRDefault="00DC77F8" w:rsidP="00080C9C">
      <w:pPr>
        <w:jc w:val="both"/>
        <w:rPr>
          <w:sz w:val="20"/>
          <w:szCs w:val="20"/>
        </w:rPr>
        <w:sectPr w:rsidR="00DC77F8" w:rsidRPr="00080C9C">
          <w:headerReference w:type="default" r:id="rId9"/>
          <w:pgSz w:w="11920" w:h="16850"/>
          <w:pgMar w:top="1240" w:right="1220" w:bottom="280" w:left="1220" w:header="258" w:footer="0" w:gutter="0"/>
          <w:cols w:space="720"/>
        </w:sectPr>
      </w:pPr>
    </w:p>
    <w:p w14:paraId="21560191" w14:textId="77777777" w:rsidR="00B435DA" w:rsidRPr="00815689" w:rsidRDefault="00E140A7" w:rsidP="00080C9C">
      <w:pPr>
        <w:pStyle w:val="Heading1"/>
        <w:ind w:left="0"/>
        <w:jc w:val="both"/>
      </w:pPr>
      <w:r w:rsidRPr="00815689">
        <w:lastRenderedPageBreak/>
        <w:t>8.15</w:t>
      </w:r>
    </w:p>
    <w:p w14:paraId="7B86EDEA" w14:textId="77777777" w:rsidR="00B435DA" w:rsidRPr="008763C4" w:rsidRDefault="00E140A7" w:rsidP="00080C9C">
      <w:pPr>
        <w:jc w:val="both"/>
        <w:rPr>
          <w:b/>
          <w:sz w:val="20"/>
          <w:szCs w:val="20"/>
        </w:rPr>
      </w:pPr>
      <w:r w:rsidRPr="008763C4">
        <w:rPr>
          <w:b/>
          <w:sz w:val="20"/>
          <w:szCs w:val="20"/>
        </w:rPr>
        <w:t>DUTY TO COMPLY WITH CPD REQUIREMENTS</w:t>
      </w:r>
    </w:p>
    <w:p w14:paraId="02622CD6" w14:textId="77777777" w:rsidR="00B435DA" w:rsidRPr="008763C4" w:rsidRDefault="00B435DA" w:rsidP="00080C9C">
      <w:pPr>
        <w:pStyle w:val="BodyText"/>
        <w:jc w:val="both"/>
        <w:rPr>
          <w:b/>
        </w:rPr>
      </w:pPr>
    </w:p>
    <w:p w14:paraId="0B5EC6EB" w14:textId="77777777" w:rsidR="00B435DA" w:rsidRPr="008763C4" w:rsidRDefault="00E140A7" w:rsidP="00080C9C">
      <w:pPr>
        <w:pStyle w:val="BodyText"/>
        <w:spacing w:line="228" w:lineRule="exact"/>
        <w:ind w:left="284"/>
        <w:jc w:val="both"/>
      </w:pPr>
      <w:r w:rsidRPr="008763C4">
        <w:t>8.15.1</w:t>
      </w:r>
    </w:p>
    <w:p w14:paraId="4E01C930" w14:textId="77777777" w:rsidR="00B435DA" w:rsidRPr="008763C4" w:rsidRDefault="00E140A7" w:rsidP="00080C9C">
      <w:pPr>
        <w:pStyle w:val="BodyText"/>
        <w:spacing w:line="242" w:lineRule="auto"/>
        <w:ind w:left="284"/>
        <w:jc w:val="both"/>
      </w:pPr>
      <w:r w:rsidRPr="008763C4">
        <w:rPr>
          <w:i/>
        </w:rPr>
        <w:t>Member</w:t>
      </w:r>
      <w:r w:rsidRPr="008763C4">
        <w:t>s who are required under this bye law 8 to comply with the CPD requirements set out herein shall be liable to be referred to the CPD Compliance Committee if: -</w:t>
      </w:r>
    </w:p>
    <w:p w14:paraId="35902087" w14:textId="77777777" w:rsidR="00B435DA" w:rsidRPr="008763C4" w:rsidRDefault="00B435DA" w:rsidP="00080C9C">
      <w:pPr>
        <w:pStyle w:val="BodyText"/>
        <w:jc w:val="both"/>
      </w:pPr>
    </w:p>
    <w:p w14:paraId="753CAD63" w14:textId="77777777" w:rsidR="00B435DA" w:rsidRPr="008763C4" w:rsidRDefault="00E140A7" w:rsidP="0034012E">
      <w:pPr>
        <w:pStyle w:val="ListParagraph"/>
        <w:numPr>
          <w:ilvl w:val="3"/>
          <w:numId w:val="6"/>
        </w:numPr>
        <w:tabs>
          <w:tab w:val="left" w:pos="3101"/>
        </w:tabs>
        <w:spacing w:line="235" w:lineRule="auto"/>
        <w:ind w:right="216"/>
        <w:jc w:val="both"/>
        <w:rPr>
          <w:sz w:val="20"/>
          <w:szCs w:val="20"/>
        </w:rPr>
      </w:pPr>
      <w:r w:rsidRPr="008763C4">
        <w:rPr>
          <w:sz w:val="20"/>
          <w:szCs w:val="20"/>
        </w:rPr>
        <w:t xml:space="preserve">It is alleged by the CPD Committee that the </w:t>
      </w:r>
      <w:r w:rsidRPr="008763C4">
        <w:rPr>
          <w:i/>
          <w:sz w:val="20"/>
          <w:szCs w:val="20"/>
        </w:rPr>
        <w:t xml:space="preserve">Member </w:t>
      </w:r>
      <w:r w:rsidRPr="008763C4">
        <w:rPr>
          <w:sz w:val="20"/>
          <w:szCs w:val="20"/>
        </w:rPr>
        <w:t>has failed to satisfy his CPD</w:t>
      </w:r>
      <w:r w:rsidRPr="008763C4">
        <w:rPr>
          <w:spacing w:val="-10"/>
          <w:sz w:val="20"/>
          <w:szCs w:val="20"/>
        </w:rPr>
        <w:t xml:space="preserve"> </w:t>
      </w:r>
      <w:r w:rsidRPr="008763C4">
        <w:rPr>
          <w:sz w:val="20"/>
          <w:szCs w:val="20"/>
        </w:rPr>
        <w:t>requirements.</w:t>
      </w:r>
    </w:p>
    <w:p w14:paraId="33D4A0B5" w14:textId="77777777" w:rsidR="00B435DA" w:rsidRPr="008763C4" w:rsidRDefault="00E140A7" w:rsidP="0034012E">
      <w:pPr>
        <w:pStyle w:val="ListParagraph"/>
        <w:numPr>
          <w:ilvl w:val="3"/>
          <w:numId w:val="6"/>
        </w:numPr>
        <w:tabs>
          <w:tab w:val="left" w:pos="3101"/>
        </w:tabs>
        <w:spacing w:line="237" w:lineRule="auto"/>
        <w:ind w:right="216"/>
        <w:jc w:val="both"/>
        <w:rPr>
          <w:sz w:val="20"/>
          <w:szCs w:val="20"/>
        </w:rPr>
      </w:pPr>
      <w:r w:rsidRPr="008763C4">
        <w:rPr>
          <w:sz w:val="20"/>
          <w:szCs w:val="20"/>
        </w:rPr>
        <w:t xml:space="preserve">It is alleged by the CPD Committee that the </w:t>
      </w:r>
      <w:r w:rsidRPr="008763C4">
        <w:rPr>
          <w:i/>
          <w:sz w:val="20"/>
          <w:szCs w:val="20"/>
        </w:rPr>
        <w:t xml:space="preserve">Member </w:t>
      </w:r>
      <w:r w:rsidRPr="008763C4">
        <w:rPr>
          <w:sz w:val="20"/>
          <w:szCs w:val="20"/>
        </w:rPr>
        <w:t>has failed to report or provide sufficient evidence to demonstrate his compliance with his CPD</w:t>
      </w:r>
      <w:r w:rsidRPr="008763C4">
        <w:rPr>
          <w:spacing w:val="-1"/>
          <w:sz w:val="20"/>
          <w:szCs w:val="20"/>
        </w:rPr>
        <w:t xml:space="preserve"> </w:t>
      </w:r>
      <w:r w:rsidRPr="008763C4">
        <w:rPr>
          <w:sz w:val="20"/>
          <w:szCs w:val="20"/>
        </w:rPr>
        <w:t>requirements.</w:t>
      </w:r>
    </w:p>
    <w:p w14:paraId="7F260F66" w14:textId="77777777" w:rsidR="00B435DA" w:rsidRPr="008763C4" w:rsidRDefault="00E140A7" w:rsidP="0034012E">
      <w:pPr>
        <w:pStyle w:val="ListParagraph"/>
        <w:numPr>
          <w:ilvl w:val="3"/>
          <w:numId w:val="6"/>
        </w:numPr>
        <w:tabs>
          <w:tab w:val="left" w:pos="3101"/>
        </w:tabs>
        <w:ind w:right="216"/>
        <w:jc w:val="both"/>
        <w:rPr>
          <w:sz w:val="20"/>
          <w:szCs w:val="20"/>
        </w:rPr>
      </w:pPr>
      <w:r w:rsidRPr="008763C4">
        <w:rPr>
          <w:sz w:val="20"/>
          <w:szCs w:val="20"/>
        </w:rPr>
        <w:t xml:space="preserve">It is alleged by the CPD Committee that the </w:t>
      </w:r>
      <w:r w:rsidRPr="008763C4">
        <w:rPr>
          <w:i/>
          <w:sz w:val="20"/>
          <w:szCs w:val="20"/>
        </w:rPr>
        <w:t xml:space="preserve">Member </w:t>
      </w:r>
      <w:r w:rsidRPr="008763C4">
        <w:rPr>
          <w:sz w:val="20"/>
          <w:szCs w:val="20"/>
        </w:rPr>
        <w:t>has failed to comply with this bye</w:t>
      </w:r>
      <w:r w:rsidRPr="008763C4">
        <w:rPr>
          <w:spacing w:val="2"/>
          <w:sz w:val="20"/>
          <w:szCs w:val="20"/>
        </w:rPr>
        <w:t xml:space="preserve"> </w:t>
      </w:r>
      <w:r w:rsidRPr="008763C4">
        <w:rPr>
          <w:sz w:val="20"/>
          <w:szCs w:val="20"/>
        </w:rPr>
        <w:t>law.</w:t>
      </w:r>
    </w:p>
    <w:p w14:paraId="7229BF7A" w14:textId="77777777" w:rsidR="00B435DA" w:rsidRPr="008763C4" w:rsidRDefault="00B435DA" w:rsidP="00080C9C">
      <w:pPr>
        <w:pStyle w:val="BodyText"/>
        <w:jc w:val="both"/>
      </w:pPr>
    </w:p>
    <w:p w14:paraId="46A39C3D" w14:textId="77777777" w:rsidR="00B435DA" w:rsidRPr="008763C4" w:rsidRDefault="00E140A7" w:rsidP="00080C9C">
      <w:pPr>
        <w:pStyle w:val="BodyText"/>
        <w:ind w:left="284"/>
        <w:jc w:val="both"/>
      </w:pPr>
      <w:r w:rsidRPr="008763C4">
        <w:t>8.15.2</w:t>
      </w:r>
    </w:p>
    <w:p w14:paraId="0DAD9FD0" w14:textId="3736BAA6" w:rsidR="00B435DA" w:rsidRDefault="00E140A7" w:rsidP="00080C9C">
      <w:pPr>
        <w:pStyle w:val="BodyText"/>
        <w:ind w:left="284"/>
        <w:jc w:val="both"/>
      </w:pPr>
      <w:r w:rsidRPr="008763C4">
        <w:t>It shall be at the discretion of the CPD Committee when it shall refer a complaint to the CPD Compliance Committee.</w:t>
      </w:r>
    </w:p>
    <w:p w14:paraId="49A342DA" w14:textId="17488927" w:rsidR="00434DBE" w:rsidRDefault="00434DBE" w:rsidP="00080C9C">
      <w:pPr>
        <w:pStyle w:val="BodyText"/>
        <w:ind w:left="284"/>
        <w:jc w:val="both"/>
      </w:pPr>
    </w:p>
    <w:p w14:paraId="54C25C7B" w14:textId="3E00681F" w:rsidR="00434DBE" w:rsidRDefault="00434DBE" w:rsidP="00080C9C">
      <w:pPr>
        <w:pStyle w:val="BodyText"/>
        <w:ind w:left="284"/>
        <w:jc w:val="both"/>
      </w:pPr>
      <w:r>
        <w:t xml:space="preserve">8.15.3 </w:t>
      </w:r>
    </w:p>
    <w:p w14:paraId="6815AD78" w14:textId="5E94C5C6" w:rsidR="00434DBE" w:rsidRPr="00434DBE" w:rsidRDefault="00434DBE" w:rsidP="00434DBE">
      <w:pPr>
        <w:pStyle w:val="BodyText"/>
        <w:ind w:left="284"/>
        <w:jc w:val="both"/>
        <w:rPr>
          <w:lang w:val="en-IE"/>
        </w:rPr>
      </w:pPr>
      <w:r w:rsidRPr="00434DBE">
        <w:t xml:space="preserve">The CPD Committee has the power to consider matters referred by other regulatory     committees and to refer to CPD compliance committee if required. </w:t>
      </w:r>
    </w:p>
    <w:p w14:paraId="30A74A40" w14:textId="77777777" w:rsidR="00434DBE" w:rsidRPr="008763C4" w:rsidRDefault="00434DBE" w:rsidP="00080C9C">
      <w:pPr>
        <w:pStyle w:val="BodyText"/>
        <w:ind w:left="284"/>
        <w:jc w:val="both"/>
      </w:pPr>
    </w:p>
    <w:p w14:paraId="58D8A542" w14:textId="77777777" w:rsidR="00B435DA" w:rsidRPr="008763C4" w:rsidRDefault="00B435DA" w:rsidP="00080C9C">
      <w:pPr>
        <w:pStyle w:val="BodyText"/>
        <w:jc w:val="both"/>
      </w:pPr>
    </w:p>
    <w:p w14:paraId="0A48C5BF" w14:textId="77777777" w:rsidR="00B435DA" w:rsidRPr="008763C4" w:rsidRDefault="00E140A7" w:rsidP="00080C9C">
      <w:pPr>
        <w:pStyle w:val="Heading1"/>
        <w:spacing w:line="229" w:lineRule="exact"/>
        <w:ind w:left="119"/>
        <w:jc w:val="both"/>
      </w:pPr>
      <w:r w:rsidRPr="008763C4">
        <w:t>8.16</w:t>
      </w:r>
    </w:p>
    <w:p w14:paraId="24D6F207" w14:textId="77777777" w:rsidR="00B435DA" w:rsidRPr="008763C4" w:rsidRDefault="00E140A7" w:rsidP="00080C9C">
      <w:pPr>
        <w:ind w:left="119" w:right="764"/>
        <w:jc w:val="both"/>
        <w:rPr>
          <w:b/>
          <w:sz w:val="20"/>
          <w:szCs w:val="20"/>
        </w:rPr>
      </w:pPr>
      <w:r w:rsidRPr="008763C4">
        <w:rPr>
          <w:b/>
          <w:sz w:val="20"/>
          <w:szCs w:val="20"/>
        </w:rPr>
        <w:t>APPOINTMENT OF THE CPD COMPLIANCE COMMITTEE AND THE CPD COMPLIANCE APPEALS</w:t>
      </w:r>
      <w:r w:rsidRPr="008763C4">
        <w:rPr>
          <w:b/>
          <w:spacing w:val="-2"/>
          <w:sz w:val="20"/>
          <w:szCs w:val="20"/>
        </w:rPr>
        <w:t xml:space="preserve"> </w:t>
      </w:r>
      <w:r w:rsidRPr="008763C4">
        <w:rPr>
          <w:b/>
          <w:sz w:val="20"/>
          <w:szCs w:val="20"/>
        </w:rPr>
        <w:t>COMMITTEE</w:t>
      </w:r>
    </w:p>
    <w:p w14:paraId="650FAE83" w14:textId="77777777" w:rsidR="00B435DA" w:rsidRPr="00080C9C" w:rsidRDefault="00B435DA" w:rsidP="00080C9C">
      <w:pPr>
        <w:pStyle w:val="BodyText"/>
        <w:jc w:val="both"/>
        <w:rPr>
          <w:b/>
        </w:rPr>
      </w:pPr>
    </w:p>
    <w:p w14:paraId="25A6CBBB" w14:textId="77777777" w:rsidR="00B435DA" w:rsidRPr="00815689" w:rsidRDefault="00E140A7" w:rsidP="00080C9C">
      <w:pPr>
        <w:pStyle w:val="BodyText"/>
        <w:ind w:left="284"/>
        <w:jc w:val="both"/>
      </w:pPr>
      <w:r w:rsidRPr="00815689">
        <w:t>8.16.1</w:t>
      </w:r>
    </w:p>
    <w:p w14:paraId="0AE28D3E" w14:textId="77777777" w:rsidR="00B435DA" w:rsidRPr="008763C4" w:rsidRDefault="00E140A7" w:rsidP="00080C9C">
      <w:pPr>
        <w:pStyle w:val="BodyText"/>
        <w:ind w:left="284" w:right="204"/>
        <w:jc w:val="both"/>
      </w:pPr>
      <w:r w:rsidRPr="008763C4">
        <w:t>The Council shall in each year appoint a CPD Compliance Committee and a CPD Compliance Appeals Committee. The appointments shall be in accordance with these bye laws.</w:t>
      </w:r>
    </w:p>
    <w:p w14:paraId="305141DD" w14:textId="77777777" w:rsidR="00B435DA" w:rsidRPr="008763C4" w:rsidRDefault="00B435DA" w:rsidP="00080C9C">
      <w:pPr>
        <w:pStyle w:val="BodyText"/>
        <w:ind w:left="284"/>
        <w:jc w:val="both"/>
      </w:pPr>
    </w:p>
    <w:p w14:paraId="385899EC" w14:textId="77777777" w:rsidR="00B435DA" w:rsidRPr="008763C4" w:rsidRDefault="00E140A7" w:rsidP="00080C9C">
      <w:pPr>
        <w:pStyle w:val="BodyText"/>
        <w:ind w:left="284"/>
        <w:jc w:val="both"/>
      </w:pPr>
      <w:r w:rsidRPr="008763C4">
        <w:t>8.16.2</w:t>
      </w:r>
    </w:p>
    <w:p w14:paraId="3A15B605" w14:textId="0A22F485" w:rsidR="00B435DA" w:rsidRPr="008763C4" w:rsidRDefault="00E140A7" w:rsidP="00115051">
      <w:pPr>
        <w:pStyle w:val="BodyText"/>
        <w:ind w:left="284" w:right="225"/>
        <w:jc w:val="both"/>
      </w:pPr>
      <w:r w:rsidRPr="008763C4">
        <w:t>The Council may appoint from time to time persons to fill any casual vacancy that arises in the membership of the CPD Compliance Committee and the CPD Compliance Appeals Committee.</w:t>
      </w:r>
    </w:p>
    <w:p w14:paraId="6DF4BC00" w14:textId="77777777" w:rsidR="00B435DA" w:rsidRPr="00080C9C" w:rsidRDefault="00B435DA" w:rsidP="00080C9C">
      <w:pPr>
        <w:pStyle w:val="BodyText"/>
        <w:ind w:left="284"/>
        <w:jc w:val="both"/>
      </w:pPr>
    </w:p>
    <w:p w14:paraId="60DD3233" w14:textId="77777777" w:rsidR="00B435DA" w:rsidRPr="00815689" w:rsidRDefault="00E140A7" w:rsidP="00080C9C">
      <w:pPr>
        <w:pStyle w:val="BodyText"/>
        <w:spacing w:line="229" w:lineRule="exact"/>
        <w:ind w:left="284"/>
        <w:jc w:val="both"/>
      </w:pPr>
      <w:r w:rsidRPr="00815689">
        <w:t>8.16.3</w:t>
      </w:r>
    </w:p>
    <w:p w14:paraId="20DBC571" w14:textId="77777777" w:rsidR="00B435DA" w:rsidRPr="008763C4" w:rsidRDefault="00E140A7" w:rsidP="00115051">
      <w:pPr>
        <w:pStyle w:val="BodyText"/>
        <w:ind w:left="284" w:right="218"/>
        <w:jc w:val="both"/>
      </w:pPr>
      <w:r w:rsidRPr="008763C4">
        <w:t>No person who is a member of the Investigation Committee, the Disciplinary Committee, the Appeals Panel or the CPD Committee shall be a member of the CPD Compliance Committee or the CPD Compliance Appeals Committee. No person who is appointed as an Independent Reviewer under Article 49 shall be a member of the CPD Compliance Committee or the CPD Compliance Appeals Committee.</w:t>
      </w:r>
    </w:p>
    <w:p w14:paraId="2A323DA5" w14:textId="77777777" w:rsidR="00B435DA" w:rsidRPr="00080C9C" w:rsidRDefault="00B435DA" w:rsidP="00080C9C">
      <w:pPr>
        <w:pStyle w:val="BodyText"/>
        <w:ind w:left="284"/>
        <w:jc w:val="both"/>
      </w:pPr>
    </w:p>
    <w:p w14:paraId="6473A241" w14:textId="77777777" w:rsidR="00B435DA" w:rsidRPr="00815689" w:rsidRDefault="00E140A7" w:rsidP="00080C9C">
      <w:pPr>
        <w:pStyle w:val="BodyText"/>
        <w:spacing w:line="229" w:lineRule="exact"/>
        <w:ind w:left="284"/>
        <w:jc w:val="both"/>
      </w:pPr>
      <w:r w:rsidRPr="00815689">
        <w:t>8.16.4</w:t>
      </w:r>
    </w:p>
    <w:p w14:paraId="4324841C" w14:textId="6E969535" w:rsidR="00B435DA" w:rsidRPr="008763C4" w:rsidRDefault="00E140A7" w:rsidP="00115051">
      <w:pPr>
        <w:pStyle w:val="BodyText"/>
        <w:ind w:left="284" w:right="210"/>
        <w:jc w:val="both"/>
      </w:pPr>
      <w:r w:rsidRPr="008763C4">
        <w:t xml:space="preserve">No person who is an employee of the </w:t>
      </w:r>
      <w:r w:rsidRPr="008763C4">
        <w:rPr>
          <w:i/>
        </w:rPr>
        <w:t xml:space="preserve">Institute </w:t>
      </w:r>
      <w:r w:rsidRPr="008763C4">
        <w:t>or a member of Council shall be a member of the CPD Compliance Committee or the CPD Compliance Appeals Committee. However, if during the course of a hearing of a complaint a member of the CPD Compliance Committee hearing the complaint, or during the hearing of an appeal a member of the CPD Compliance Appeals Committee, is elected or appointed to the Council he</w:t>
      </w:r>
      <w:r w:rsidR="00750267">
        <w:t>/she</w:t>
      </w:r>
      <w:r w:rsidRPr="008763C4">
        <w:t xml:space="preserve"> shall continue in office as a member of such CPD Compliance Committee or CPD Compliance Appeals Committee (as the case may be) until the hearing has</w:t>
      </w:r>
      <w:r w:rsidRPr="008763C4">
        <w:rPr>
          <w:spacing w:val="-8"/>
        </w:rPr>
        <w:t xml:space="preserve"> </w:t>
      </w:r>
      <w:r w:rsidRPr="008763C4">
        <w:t>concluded.</w:t>
      </w:r>
    </w:p>
    <w:p w14:paraId="6AED009C" w14:textId="77777777" w:rsidR="00B435DA" w:rsidRPr="00080C9C" w:rsidRDefault="00B435DA" w:rsidP="00080C9C">
      <w:pPr>
        <w:pStyle w:val="BodyText"/>
        <w:ind w:left="284"/>
        <w:jc w:val="both"/>
      </w:pPr>
    </w:p>
    <w:p w14:paraId="213D43BB" w14:textId="77777777" w:rsidR="00B435DA" w:rsidRPr="00815689" w:rsidRDefault="00E140A7" w:rsidP="00080C9C">
      <w:pPr>
        <w:pStyle w:val="BodyText"/>
        <w:ind w:left="284"/>
        <w:jc w:val="both"/>
      </w:pPr>
      <w:r w:rsidRPr="00815689">
        <w:t>8.16.5</w:t>
      </w:r>
    </w:p>
    <w:p w14:paraId="465C1581" w14:textId="77777777" w:rsidR="00B435DA" w:rsidRPr="008763C4" w:rsidRDefault="00E140A7" w:rsidP="00080C9C">
      <w:pPr>
        <w:pStyle w:val="BodyText"/>
        <w:ind w:left="284" w:right="238"/>
        <w:jc w:val="both"/>
      </w:pPr>
      <w:r w:rsidRPr="008763C4">
        <w:t>No person shall be a member of more than one of the CPD Compliance Committee and the CPD Appeals Committee.</w:t>
      </w:r>
    </w:p>
    <w:p w14:paraId="55B1D505" w14:textId="77777777" w:rsidR="00B435DA" w:rsidRPr="008763C4" w:rsidRDefault="00B435DA" w:rsidP="00080C9C">
      <w:pPr>
        <w:pStyle w:val="BodyText"/>
        <w:ind w:left="284"/>
        <w:jc w:val="both"/>
      </w:pPr>
    </w:p>
    <w:p w14:paraId="224614E2" w14:textId="77777777" w:rsidR="00B435DA" w:rsidRPr="008763C4" w:rsidRDefault="00E140A7" w:rsidP="00080C9C">
      <w:pPr>
        <w:pStyle w:val="BodyText"/>
        <w:ind w:left="284"/>
        <w:jc w:val="both"/>
      </w:pPr>
      <w:r w:rsidRPr="008763C4">
        <w:t>8.16.6</w:t>
      </w:r>
    </w:p>
    <w:p w14:paraId="759BE370" w14:textId="00FCCF7F" w:rsidR="00B435DA" w:rsidRPr="008763C4" w:rsidRDefault="00E140A7" w:rsidP="00115051">
      <w:pPr>
        <w:pStyle w:val="BodyText"/>
        <w:ind w:left="284" w:right="212"/>
        <w:jc w:val="both"/>
      </w:pPr>
      <w:r w:rsidRPr="008763C4">
        <w:t xml:space="preserve">The CPD Compliance Committee and the CPD Appeals Committee may from time to time and on a case by case basis seek independent legal advice in relation to any legal issues arising out of the complaint or appeal before it. The person providing </w:t>
      </w:r>
      <w:r w:rsidRPr="008763C4">
        <w:rPr>
          <w:spacing w:val="2"/>
        </w:rPr>
        <w:t xml:space="preserve">such </w:t>
      </w:r>
      <w:r w:rsidRPr="008763C4">
        <w:t>independent legal advice may attend at the hearing of the complaint or appeal at the request of the Committee, however, he</w:t>
      </w:r>
      <w:r w:rsidR="00750267">
        <w:t>/she</w:t>
      </w:r>
      <w:r w:rsidRPr="008763C4">
        <w:t xml:space="preserve"> shall have no role in relation to the decision</w:t>
      </w:r>
      <w:r w:rsidRPr="008763C4">
        <w:rPr>
          <w:spacing w:val="-1"/>
        </w:rPr>
        <w:t xml:space="preserve"> </w:t>
      </w:r>
      <w:r w:rsidRPr="008763C4">
        <w:t>process.</w:t>
      </w:r>
    </w:p>
    <w:p w14:paraId="78712882" w14:textId="77777777" w:rsidR="00B435DA" w:rsidRPr="008763C4" w:rsidRDefault="00B435DA" w:rsidP="00080C9C">
      <w:pPr>
        <w:pStyle w:val="BodyText"/>
        <w:ind w:left="284"/>
        <w:jc w:val="both"/>
      </w:pPr>
    </w:p>
    <w:p w14:paraId="282C07ED" w14:textId="77777777" w:rsidR="00B435DA" w:rsidRPr="008763C4" w:rsidRDefault="00E140A7" w:rsidP="00080C9C">
      <w:pPr>
        <w:pStyle w:val="BodyText"/>
        <w:ind w:left="284"/>
        <w:jc w:val="both"/>
      </w:pPr>
      <w:r w:rsidRPr="008763C4">
        <w:t>8.16.7</w:t>
      </w:r>
    </w:p>
    <w:p w14:paraId="3C38DCF3" w14:textId="77777777" w:rsidR="00B435DA" w:rsidRPr="008763C4" w:rsidRDefault="00E140A7" w:rsidP="00115051">
      <w:pPr>
        <w:pStyle w:val="BodyText"/>
        <w:ind w:left="284" w:right="214"/>
        <w:jc w:val="both"/>
      </w:pPr>
      <w:r w:rsidRPr="008763C4">
        <w:t>The Council shall have the power to pay remuneration and reasonable expenses of any person providing independent legal advice to the CPD Compliance Committee or the CPD Compliance Appeals Committee.</w:t>
      </w:r>
    </w:p>
    <w:p w14:paraId="6C81258D" w14:textId="77777777" w:rsidR="00B435DA" w:rsidRPr="00080C9C" w:rsidRDefault="00B435DA" w:rsidP="00115051">
      <w:pPr>
        <w:ind w:left="284"/>
        <w:jc w:val="both"/>
        <w:rPr>
          <w:sz w:val="20"/>
          <w:szCs w:val="20"/>
        </w:rPr>
        <w:sectPr w:rsidR="00B435DA" w:rsidRPr="00080C9C">
          <w:pgSz w:w="11920" w:h="16850"/>
          <w:pgMar w:top="1240" w:right="1220" w:bottom="280" w:left="1220" w:header="258" w:footer="0" w:gutter="0"/>
          <w:cols w:space="720"/>
        </w:sectPr>
      </w:pPr>
    </w:p>
    <w:p w14:paraId="318A72CE" w14:textId="77777777" w:rsidR="00B435DA" w:rsidRPr="00080C9C" w:rsidRDefault="00B435DA" w:rsidP="00080C9C">
      <w:pPr>
        <w:pStyle w:val="BodyText"/>
        <w:ind w:left="284"/>
        <w:jc w:val="both"/>
      </w:pPr>
    </w:p>
    <w:p w14:paraId="276327EC" w14:textId="77777777" w:rsidR="00B435DA" w:rsidRPr="00815689" w:rsidRDefault="00E140A7" w:rsidP="00080C9C">
      <w:pPr>
        <w:pStyle w:val="BodyText"/>
        <w:ind w:left="284"/>
        <w:jc w:val="both"/>
      </w:pPr>
      <w:r w:rsidRPr="00815689">
        <w:t>8.16.8</w:t>
      </w:r>
    </w:p>
    <w:p w14:paraId="5A98740D" w14:textId="13594764" w:rsidR="00B435DA" w:rsidRPr="008763C4" w:rsidRDefault="00E140A7" w:rsidP="002A1817">
      <w:pPr>
        <w:pStyle w:val="BodyText"/>
        <w:ind w:left="284" w:right="217"/>
        <w:jc w:val="both"/>
      </w:pPr>
      <w:r w:rsidRPr="008763C4">
        <w:t>The CPD Compliance Committee and the CPD Appeals Committee shall each have the power to make standing orders (not being inconsistent with express provisions of this bye</w:t>
      </w:r>
      <w:r w:rsidRPr="008763C4">
        <w:rPr>
          <w:spacing w:val="42"/>
        </w:rPr>
        <w:t xml:space="preserve"> </w:t>
      </w:r>
      <w:r w:rsidRPr="008763C4">
        <w:t>law</w:t>
      </w:r>
      <w:r w:rsidR="002A1817">
        <w:t xml:space="preserve"> </w:t>
      </w:r>
      <w:r w:rsidRPr="008763C4">
        <w:t>8 as may be considered by them necessary for the performance of the respective functions.</w:t>
      </w:r>
    </w:p>
    <w:p w14:paraId="25A8FF2D" w14:textId="77777777" w:rsidR="00B435DA" w:rsidRPr="00080C9C" w:rsidRDefault="00B435DA" w:rsidP="00080C9C">
      <w:pPr>
        <w:pStyle w:val="BodyText"/>
        <w:ind w:left="284"/>
        <w:jc w:val="both"/>
      </w:pPr>
    </w:p>
    <w:p w14:paraId="5F521CC4" w14:textId="77777777" w:rsidR="00B435DA" w:rsidRPr="00815689" w:rsidRDefault="00E140A7" w:rsidP="00080C9C">
      <w:pPr>
        <w:pStyle w:val="Heading1"/>
        <w:jc w:val="both"/>
      </w:pPr>
      <w:r w:rsidRPr="00815689">
        <w:t>8.17</w:t>
      </w:r>
    </w:p>
    <w:p w14:paraId="6C26669D" w14:textId="77777777" w:rsidR="00B435DA" w:rsidRPr="008763C4" w:rsidRDefault="00E140A7" w:rsidP="00080C9C">
      <w:pPr>
        <w:ind w:left="220"/>
        <w:jc w:val="both"/>
        <w:rPr>
          <w:b/>
          <w:sz w:val="20"/>
          <w:szCs w:val="20"/>
        </w:rPr>
      </w:pPr>
      <w:r w:rsidRPr="008763C4">
        <w:rPr>
          <w:b/>
          <w:sz w:val="20"/>
          <w:szCs w:val="20"/>
        </w:rPr>
        <w:t>CPD COMPLIANCE COMMITTEE</w:t>
      </w:r>
    </w:p>
    <w:p w14:paraId="183B85F4" w14:textId="77777777" w:rsidR="00B435DA" w:rsidRPr="008763C4" w:rsidRDefault="00B435DA" w:rsidP="00080C9C">
      <w:pPr>
        <w:pStyle w:val="BodyText"/>
        <w:jc w:val="both"/>
        <w:rPr>
          <w:b/>
        </w:rPr>
      </w:pPr>
    </w:p>
    <w:p w14:paraId="3E8EB14A" w14:textId="77777777" w:rsidR="00B435DA" w:rsidRPr="008763C4" w:rsidRDefault="00E140A7" w:rsidP="00080C9C">
      <w:pPr>
        <w:pStyle w:val="BodyText"/>
        <w:ind w:left="284"/>
        <w:jc w:val="both"/>
      </w:pPr>
      <w:r w:rsidRPr="008763C4">
        <w:t>8.17.1</w:t>
      </w:r>
    </w:p>
    <w:p w14:paraId="033440F3" w14:textId="4D52B9E4" w:rsidR="00B435DA" w:rsidRPr="008763C4" w:rsidRDefault="00E140A7" w:rsidP="00080C9C">
      <w:pPr>
        <w:pStyle w:val="BodyText"/>
        <w:ind w:left="284"/>
        <w:jc w:val="both"/>
      </w:pPr>
      <w:r w:rsidRPr="008763C4">
        <w:t>The CPD Compliance Committee shall consist of not less than 5 persons.</w:t>
      </w:r>
      <w:r w:rsidR="00750267">
        <w:t xml:space="preserve"> </w:t>
      </w:r>
      <w:r w:rsidR="00750267" w:rsidRPr="008763C4">
        <w:t xml:space="preserve">A maximum of </w:t>
      </w:r>
      <w:r w:rsidR="00750267">
        <w:t>2</w:t>
      </w:r>
      <w:r w:rsidR="00750267" w:rsidRPr="008763C4">
        <w:t xml:space="preserve"> non-members may be appointed in addition to the Members of the Institute.</w:t>
      </w:r>
    </w:p>
    <w:p w14:paraId="06AC4E52" w14:textId="77777777" w:rsidR="00B435DA" w:rsidRPr="008763C4" w:rsidRDefault="00B435DA" w:rsidP="00080C9C">
      <w:pPr>
        <w:pStyle w:val="BodyText"/>
        <w:ind w:left="284"/>
        <w:jc w:val="both"/>
      </w:pPr>
    </w:p>
    <w:p w14:paraId="1B45616E" w14:textId="77777777" w:rsidR="00B435DA" w:rsidRPr="008763C4" w:rsidRDefault="00E140A7" w:rsidP="00080C9C">
      <w:pPr>
        <w:pStyle w:val="BodyText"/>
        <w:ind w:left="284"/>
        <w:jc w:val="both"/>
      </w:pPr>
      <w:r w:rsidRPr="008763C4">
        <w:t>8.17.2</w:t>
      </w:r>
    </w:p>
    <w:p w14:paraId="4FB787ED" w14:textId="77777777" w:rsidR="00B435DA" w:rsidRPr="008763C4" w:rsidRDefault="00E140A7" w:rsidP="00080C9C">
      <w:pPr>
        <w:pStyle w:val="BodyText"/>
        <w:ind w:left="284"/>
        <w:jc w:val="both"/>
      </w:pPr>
      <w:r w:rsidRPr="008763C4">
        <w:t>The quorum for meetings of the CPD Compliance Committee shall be 3 persons.</w:t>
      </w:r>
    </w:p>
    <w:p w14:paraId="4EE66AEC" w14:textId="77777777" w:rsidR="00B435DA" w:rsidRPr="008763C4" w:rsidRDefault="00B435DA" w:rsidP="00080C9C">
      <w:pPr>
        <w:pStyle w:val="BodyText"/>
        <w:ind w:left="284"/>
        <w:jc w:val="both"/>
      </w:pPr>
    </w:p>
    <w:p w14:paraId="78A0BD64" w14:textId="77777777" w:rsidR="00B435DA" w:rsidRPr="008763C4" w:rsidRDefault="00E140A7" w:rsidP="00080C9C">
      <w:pPr>
        <w:pStyle w:val="BodyText"/>
        <w:ind w:left="284"/>
        <w:jc w:val="both"/>
      </w:pPr>
      <w:r w:rsidRPr="008763C4">
        <w:t>8.17.3</w:t>
      </w:r>
    </w:p>
    <w:p w14:paraId="498EA77A" w14:textId="77777777" w:rsidR="00B435DA" w:rsidRPr="008763C4" w:rsidRDefault="00E140A7" w:rsidP="00080C9C">
      <w:pPr>
        <w:pStyle w:val="BodyText"/>
        <w:ind w:left="284"/>
        <w:jc w:val="both"/>
      </w:pPr>
      <w:r w:rsidRPr="008763C4">
        <w:t xml:space="preserve">The Council shall appoint a Chairman and Vice Chairman of the CPD Compliance committee from among the members thereof </w:t>
      </w:r>
      <w:proofErr w:type="gramStart"/>
      <w:r w:rsidRPr="008763C4">
        <w:t>at the same time that</w:t>
      </w:r>
      <w:proofErr w:type="gramEnd"/>
      <w:r w:rsidRPr="008763C4">
        <w:t xml:space="preserve"> those members are being appointed.</w:t>
      </w:r>
    </w:p>
    <w:p w14:paraId="00BBE0CB" w14:textId="77777777" w:rsidR="00B435DA" w:rsidRPr="008763C4" w:rsidRDefault="00B435DA" w:rsidP="00080C9C">
      <w:pPr>
        <w:pStyle w:val="BodyText"/>
        <w:ind w:left="284"/>
        <w:jc w:val="both"/>
      </w:pPr>
    </w:p>
    <w:p w14:paraId="42AB8DAF" w14:textId="77777777" w:rsidR="00B435DA" w:rsidRPr="008763C4" w:rsidRDefault="00E140A7" w:rsidP="00080C9C">
      <w:pPr>
        <w:pStyle w:val="BodyText"/>
        <w:spacing w:line="229" w:lineRule="exact"/>
        <w:ind w:left="284"/>
        <w:jc w:val="both"/>
      </w:pPr>
      <w:r w:rsidRPr="008763C4">
        <w:t>8.17.4</w:t>
      </w:r>
    </w:p>
    <w:p w14:paraId="4A67466B" w14:textId="77777777" w:rsidR="00B435DA" w:rsidRPr="008763C4" w:rsidRDefault="00E140A7" w:rsidP="00080C9C">
      <w:pPr>
        <w:pStyle w:val="BodyText"/>
        <w:ind w:left="284"/>
        <w:jc w:val="both"/>
      </w:pPr>
      <w:r w:rsidRPr="008763C4">
        <w:t>The CPD Committee shall refer complaints to the CPD Compliance Committee under this bye law 8. The complaint must be in writing.</w:t>
      </w:r>
    </w:p>
    <w:p w14:paraId="770565FD" w14:textId="77777777" w:rsidR="00B435DA" w:rsidRPr="008763C4" w:rsidRDefault="00B435DA" w:rsidP="00080C9C">
      <w:pPr>
        <w:pStyle w:val="BodyText"/>
        <w:jc w:val="both"/>
      </w:pPr>
    </w:p>
    <w:p w14:paraId="25268310" w14:textId="77777777" w:rsidR="00B435DA" w:rsidRPr="008763C4" w:rsidRDefault="00E140A7" w:rsidP="00080C9C">
      <w:pPr>
        <w:pStyle w:val="Heading1"/>
        <w:jc w:val="both"/>
      </w:pPr>
      <w:r w:rsidRPr="008763C4">
        <w:t>8.18</w:t>
      </w:r>
    </w:p>
    <w:p w14:paraId="517EC2DF" w14:textId="77777777" w:rsidR="00B435DA" w:rsidRPr="008763C4" w:rsidRDefault="00E140A7" w:rsidP="00080C9C">
      <w:pPr>
        <w:ind w:left="220"/>
        <w:jc w:val="both"/>
        <w:rPr>
          <w:b/>
          <w:sz w:val="20"/>
          <w:szCs w:val="20"/>
        </w:rPr>
      </w:pPr>
      <w:r w:rsidRPr="008763C4">
        <w:rPr>
          <w:b/>
          <w:sz w:val="20"/>
          <w:szCs w:val="20"/>
        </w:rPr>
        <w:t>SECRETARY TO THE CPD COMPLIANCE COMMITTEE</w:t>
      </w:r>
    </w:p>
    <w:p w14:paraId="0706B87C" w14:textId="77777777" w:rsidR="00B435DA" w:rsidRPr="008763C4" w:rsidRDefault="00B435DA" w:rsidP="00080C9C">
      <w:pPr>
        <w:pStyle w:val="BodyText"/>
        <w:jc w:val="both"/>
        <w:rPr>
          <w:b/>
        </w:rPr>
      </w:pPr>
    </w:p>
    <w:p w14:paraId="27E02DDD" w14:textId="77777777" w:rsidR="00B435DA" w:rsidRPr="008763C4" w:rsidRDefault="00E140A7" w:rsidP="00080C9C">
      <w:pPr>
        <w:pStyle w:val="BodyText"/>
        <w:ind w:left="284"/>
        <w:jc w:val="both"/>
      </w:pPr>
      <w:r w:rsidRPr="008763C4">
        <w:t>8.18.1</w:t>
      </w:r>
    </w:p>
    <w:p w14:paraId="5E4C2F54" w14:textId="72DFE018" w:rsidR="00B435DA" w:rsidRPr="008763C4" w:rsidRDefault="00E140A7" w:rsidP="00080C9C">
      <w:pPr>
        <w:pStyle w:val="BodyText"/>
        <w:ind w:left="284" w:right="210"/>
        <w:jc w:val="both"/>
      </w:pPr>
      <w:r w:rsidRPr="008763C4">
        <w:t xml:space="preserve">The CPD Compliance Committee shall have a secretary who shall be an officer or employee of the </w:t>
      </w:r>
      <w:r w:rsidRPr="008763C4">
        <w:rPr>
          <w:i/>
        </w:rPr>
        <w:t>Institute</w:t>
      </w:r>
      <w:r w:rsidRPr="008763C4">
        <w:t>. The secretary shall carry out the functions and duties as assigned to him</w:t>
      </w:r>
      <w:r w:rsidR="00750267">
        <w:t>/her</w:t>
      </w:r>
      <w:r w:rsidRPr="008763C4">
        <w:t xml:space="preserve"> in this bye law 8 </w:t>
      </w:r>
      <w:proofErr w:type="gramStart"/>
      <w:r w:rsidRPr="008763C4">
        <w:t>and also</w:t>
      </w:r>
      <w:proofErr w:type="gramEnd"/>
      <w:r w:rsidRPr="008763C4">
        <w:t xml:space="preserve"> all administrative functions relating to the CPD Compliance committee. The person who is the secretary to the CPD Compliance Committee shall not be the same person as the secretary to the CPD Committee and shall not be the same person as the secretary to the CPD Compliance Appeals</w:t>
      </w:r>
      <w:r w:rsidRPr="008763C4">
        <w:rPr>
          <w:spacing w:val="-3"/>
        </w:rPr>
        <w:t xml:space="preserve"> </w:t>
      </w:r>
      <w:r w:rsidRPr="008763C4">
        <w:t>Committee.</w:t>
      </w:r>
    </w:p>
    <w:p w14:paraId="2BC0A4A0" w14:textId="77777777" w:rsidR="00B435DA" w:rsidRPr="00080C9C" w:rsidRDefault="00B435DA" w:rsidP="00080C9C">
      <w:pPr>
        <w:pStyle w:val="BodyText"/>
        <w:jc w:val="both"/>
      </w:pPr>
    </w:p>
    <w:p w14:paraId="18785250" w14:textId="77777777" w:rsidR="00B435DA" w:rsidRPr="00815689" w:rsidRDefault="00E140A7" w:rsidP="00080C9C">
      <w:pPr>
        <w:pStyle w:val="Heading1"/>
        <w:jc w:val="both"/>
      </w:pPr>
      <w:r w:rsidRPr="00815689">
        <w:t>8.19</w:t>
      </w:r>
    </w:p>
    <w:p w14:paraId="5AFA85C7" w14:textId="27F7A56A" w:rsidR="00B435DA" w:rsidRDefault="00E140A7" w:rsidP="0034012E">
      <w:pPr>
        <w:ind w:left="220"/>
        <w:jc w:val="both"/>
        <w:rPr>
          <w:b/>
          <w:sz w:val="20"/>
          <w:szCs w:val="20"/>
        </w:rPr>
      </w:pPr>
      <w:r w:rsidRPr="008763C4">
        <w:rPr>
          <w:b/>
          <w:sz w:val="20"/>
          <w:szCs w:val="20"/>
        </w:rPr>
        <w:t>PROCEDURE BEFORE THE CPD COMPLIANCE COMMITTEE</w:t>
      </w:r>
    </w:p>
    <w:p w14:paraId="62919166" w14:textId="77777777" w:rsidR="00115051" w:rsidRPr="008763C4" w:rsidRDefault="00115051" w:rsidP="00115051">
      <w:pPr>
        <w:ind w:left="220"/>
        <w:jc w:val="both"/>
        <w:rPr>
          <w:b/>
          <w:sz w:val="20"/>
          <w:szCs w:val="20"/>
        </w:rPr>
      </w:pPr>
    </w:p>
    <w:p w14:paraId="57EAFE68" w14:textId="77777777" w:rsidR="00B435DA" w:rsidRPr="008763C4" w:rsidRDefault="00E140A7" w:rsidP="00080C9C">
      <w:pPr>
        <w:pStyle w:val="BodyText"/>
        <w:ind w:left="284"/>
        <w:jc w:val="both"/>
      </w:pPr>
      <w:r w:rsidRPr="008763C4">
        <w:t>8.19.1</w:t>
      </w:r>
    </w:p>
    <w:p w14:paraId="6D2EB0D3" w14:textId="63AADD47" w:rsidR="00B435DA" w:rsidRPr="008763C4" w:rsidRDefault="00E140A7" w:rsidP="00115051">
      <w:pPr>
        <w:pStyle w:val="BodyText"/>
        <w:ind w:left="284" w:right="219"/>
        <w:jc w:val="both"/>
      </w:pPr>
      <w:r w:rsidRPr="008763C4">
        <w:t xml:space="preserve">Where a complaint has been referred to the CPD Compliance Committee it shall be the duty of the CPD Compliance committee secretary to ensure that a copy of this </w:t>
      </w:r>
      <w:r w:rsidR="002A1817">
        <w:t>complaint</w:t>
      </w:r>
      <w:r w:rsidRPr="008763C4">
        <w:t xml:space="preserve"> is sent to the </w:t>
      </w:r>
      <w:r w:rsidRPr="008763C4">
        <w:rPr>
          <w:i/>
        </w:rPr>
        <w:t xml:space="preserve">Member </w:t>
      </w:r>
      <w:r w:rsidRPr="008763C4">
        <w:t>concerned with a request for a response within 14</w:t>
      </w:r>
      <w:r w:rsidRPr="008763C4">
        <w:rPr>
          <w:spacing w:val="-12"/>
        </w:rPr>
        <w:t xml:space="preserve"> </w:t>
      </w:r>
      <w:r w:rsidRPr="008763C4">
        <w:t>days.</w:t>
      </w:r>
    </w:p>
    <w:p w14:paraId="33426EB6" w14:textId="77777777" w:rsidR="00B435DA" w:rsidRPr="008763C4" w:rsidRDefault="00B435DA" w:rsidP="00080C9C">
      <w:pPr>
        <w:pStyle w:val="BodyText"/>
        <w:ind w:left="284"/>
        <w:jc w:val="both"/>
      </w:pPr>
    </w:p>
    <w:p w14:paraId="169E10DD" w14:textId="77777777" w:rsidR="00B435DA" w:rsidRPr="008763C4" w:rsidRDefault="00E140A7" w:rsidP="00080C9C">
      <w:pPr>
        <w:pStyle w:val="BodyText"/>
        <w:spacing w:line="228" w:lineRule="exact"/>
        <w:ind w:left="284"/>
        <w:jc w:val="both"/>
      </w:pPr>
      <w:r w:rsidRPr="008763C4">
        <w:t>8.19.2</w:t>
      </w:r>
    </w:p>
    <w:p w14:paraId="48F9B278" w14:textId="77777777" w:rsidR="00B435DA" w:rsidRPr="008763C4" w:rsidRDefault="00E140A7" w:rsidP="00080C9C">
      <w:pPr>
        <w:pStyle w:val="BodyText"/>
        <w:spacing w:line="242" w:lineRule="auto"/>
        <w:ind w:left="284" w:right="205"/>
        <w:jc w:val="both"/>
      </w:pPr>
      <w:r w:rsidRPr="008763C4">
        <w:t xml:space="preserve">The </w:t>
      </w:r>
      <w:r w:rsidRPr="008763C4">
        <w:rPr>
          <w:i/>
        </w:rPr>
        <w:t xml:space="preserve">Member </w:t>
      </w:r>
      <w:r w:rsidRPr="008763C4">
        <w:t xml:space="preserve">can request in writing that the CPD Compliance Committee secretary extend this </w:t>
      </w:r>
      <w:proofErr w:type="gramStart"/>
      <w:r w:rsidRPr="008763C4">
        <w:t>14 day</w:t>
      </w:r>
      <w:proofErr w:type="gramEnd"/>
      <w:r w:rsidRPr="008763C4">
        <w:t xml:space="preserve"> time limit. The length of the extension shall be a matter for the secretary to determine.</w:t>
      </w:r>
    </w:p>
    <w:p w14:paraId="2E408AAC" w14:textId="77777777" w:rsidR="00B435DA" w:rsidRPr="008763C4" w:rsidRDefault="00B435DA" w:rsidP="00080C9C">
      <w:pPr>
        <w:pStyle w:val="BodyText"/>
        <w:ind w:left="284"/>
        <w:jc w:val="both"/>
      </w:pPr>
    </w:p>
    <w:p w14:paraId="7D14C398" w14:textId="77777777" w:rsidR="00B435DA" w:rsidRPr="008763C4" w:rsidRDefault="00E140A7" w:rsidP="00080C9C">
      <w:pPr>
        <w:pStyle w:val="BodyText"/>
        <w:ind w:left="284"/>
        <w:jc w:val="both"/>
      </w:pPr>
      <w:r w:rsidRPr="008763C4">
        <w:t>8.19.3</w:t>
      </w:r>
    </w:p>
    <w:p w14:paraId="20A099A1" w14:textId="30BF0599" w:rsidR="00B435DA" w:rsidRPr="008763C4" w:rsidRDefault="00E140A7" w:rsidP="00115051">
      <w:pPr>
        <w:pStyle w:val="BodyText"/>
        <w:ind w:left="284" w:right="215"/>
        <w:jc w:val="both"/>
      </w:pPr>
      <w:r w:rsidRPr="008763C4">
        <w:t xml:space="preserve">The CPD Compliance Committee secretary can without such a request decide to increase the </w:t>
      </w:r>
      <w:proofErr w:type="gramStart"/>
      <w:r w:rsidRPr="008763C4">
        <w:t>14 day</w:t>
      </w:r>
      <w:proofErr w:type="gramEnd"/>
      <w:r w:rsidRPr="008763C4">
        <w:t xml:space="preserve"> period if he</w:t>
      </w:r>
      <w:r w:rsidR="00750267">
        <w:t>/she</w:t>
      </w:r>
      <w:r w:rsidRPr="008763C4">
        <w:t xml:space="preserve"> is of the opinion that 14 days is not an adequate period of time to allow the </w:t>
      </w:r>
      <w:r w:rsidRPr="008763C4">
        <w:rPr>
          <w:i/>
        </w:rPr>
        <w:t xml:space="preserve">Member </w:t>
      </w:r>
      <w:r w:rsidRPr="008763C4">
        <w:t xml:space="preserve">respond. The </w:t>
      </w:r>
      <w:r w:rsidRPr="008763C4">
        <w:rPr>
          <w:i/>
        </w:rPr>
        <w:t xml:space="preserve">Member </w:t>
      </w:r>
      <w:r w:rsidRPr="008763C4">
        <w:t>shall be notified by the secretary of the time period to respond.</w:t>
      </w:r>
    </w:p>
    <w:p w14:paraId="4C326F42" w14:textId="77777777" w:rsidR="00B435DA" w:rsidRPr="008763C4" w:rsidRDefault="00B435DA" w:rsidP="00080C9C">
      <w:pPr>
        <w:pStyle w:val="BodyText"/>
        <w:ind w:left="284"/>
        <w:jc w:val="both"/>
      </w:pPr>
    </w:p>
    <w:p w14:paraId="45E3128A" w14:textId="77777777" w:rsidR="00B435DA" w:rsidRPr="008763C4" w:rsidRDefault="00E140A7" w:rsidP="00080C9C">
      <w:pPr>
        <w:pStyle w:val="BodyText"/>
        <w:spacing w:line="229" w:lineRule="exact"/>
        <w:ind w:left="284"/>
        <w:jc w:val="both"/>
      </w:pPr>
      <w:r w:rsidRPr="008763C4">
        <w:t>8.19.4</w:t>
      </w:r>
    </w:p>
    <w:p w14:paraId="334B10A0" w14:textId="77777777" w:rsidR="00B435DA" w:rsidRPr="008763C4" w:rsidRDefault="00E140A7" w:rsidP="00080C9C">
      <w:pPr>
        <w:pStyle w:val="BodyText"/>
        <w:spacing w:line="242" w:lineRule="auto"/>
        <w:ind w:left="284"/>
        <w:jc w:val="both"/>
      </w:pPr>
      <w:r w:rsidRPr="008763C4">
        <w:t xml:space="preserve">If the </w:t>
      </w:r>
      <w:r w:rsidRPr="008763C4">
        <w:rPr>
          <w:i/>
        </w:rPr>
        <w:t xml:space="preserve">Member </w:t>
      </w:r>
      <w:r w:rsidRPr="008763C4">
        <w:t>fails to respond within the time limit the secretary shall deem that there was no response and the matter shall proceed to the CPD Compliance Committee for investigation.</w:t>
      </w:r>
    </w:p>
    <w:p w14:paraId="61C99174" w14:textId="77777777" w:rsidR="00B435DA" w:rsidRPr="008763C4" w:rsidRDefault="00B435DA" w:rsidP="00080C9C">
      <w:pPr>
        <w:pStyle w:val="BodyText"/>
        <w:ind w:left="284"/>
        <w:jc w:val="both"/>
      </w:pPr>
    </w:p>
    <w:p w14:paraId="0CDE0C59" w14:textId="77777777" w:rsidR="00B435DA" w:rsidRPr="008763C4" w:rsidRDefault="00E140A7" w:rsidP="00080C9C">
      <w:pPr>
        <w:pStyle w:val="BodyText"/>
        <w:spacing w:line="229" w:lineRule="exact"/>
        <w:ind w:left="284"/>
        <w:jc w:val="both"/>
      </w:pPr>
      <w:r w:rsidRPr="008763C4">
        <w:t>8.19.5</w:t>
      </w:r>
    </w:p>
    <w:p w14:paraId="3D8C79D0" w14:textId="1E8837B4" w:rsidR="00B435DA" w:rsidRPr="008763C4" w:rsidRDefault="00E140A7" w:rsidP="00115051">
      <w:pPr>
        <w:pStyle w:val="BodyText"/>
        <w:spacing w:line="242" w:lineRule="auto"/>
        <w:ind w:left="284" w:right="212"/>
        <w:jc w:val="both"/>
      </w:pPr>
      <w:r w:rsidRPr="008763C4">
        <w:t xml:space="preserve">If the </w:t>
      </w:r>
      <w:r w:rsidRPr="008763C4">
        <w:rPr>
          <w:i/>
        </w:rPr>
        <w:t xml:space="preserve">Member </w:t>
      </w:r>
      <w:r w:rsidRPr="008763C4">
        <w:t xml:space="preserve">makes a written response the secretary may request any further </w:t>
      </w:r>
      <w:proofErr w:type="gramStart"/>
      <w:r w:rsidRPr="008763C4">
        <w:t>information</w:t>
      </w:r>
      <w:proofErr w:type="gramEnd"/>
      <w:r w:rsidRPr="008763C4">
        <w:t xml:space="preserve"> he deems desirable from the </w:t>
      </w:r>
      <w:r w:rsidRPr="008763C4">
        <w:rPr>
          <w:i/>
        </w:rPr>
        <w:t>Member</w:t>
      </w:r>
      <w:r w:rsidRPr="008763C4">
        <w:t>. The secretary shall set a time limit within which this further information is to be provided. The time limit can be extended if a request is made to the secretary and he</w:t>
      </w:r>
      <w:r w:rsidR="00750267">
        <w:t>/she</w:t>
      </w:r>
      <w:r w:rsidRPr="008763C4">
        <w:t xml:space="preserve"> deems such an extension appropriate in the circumstances.</w:t>
      </w:r>
    </w:p>
    <w:p w14:paraId="512A0557" w14:textId="77777777" w:rsidR="00B435DA" w:rsidRPr="00080C9C" w:rsidRDefault="00B435DA" w:rsidP="00080C9C">
      <w:pPr>
        <w:pStyle w:val="BodyText"/>
        <w:ind w:left="284"/>
        <w:jc w:val="both"/>
      </w:pPr>
    </w:p>
    <w:p w14:paraId="541BC035" w14:textId="77777777" w:rsidR="00B435DA" w:rsidRPr="00815689" w:rsidRDefault="00E140A7" w:rsidP="00080C9C">
      <w:pPr>
        <w:pStyle w:val="BodyText"/>
        <w:ind w:left="284"/>
        <w:jc w:val="both"/>
      </w:pPr>
      <w:r w:rsidRPr="00815689">
        <w:t>8.19.6</w:t>
      </w:r>
    </w:p>
    <w:p w14:paraId="47A996C8" w14:textId="77777777" w:rsidR="00B435DA" w:rsidRPr="008763C4" w:rsidRDefault="00E140A7" w:rsidP="00080C9C">
      <w:pPr>
        <w:pStyle w:val="BodyText"/>
        <w:ind w:left="284"/>
        <w:jc w:val="both"/>
      </w:pPr>
      <w:r w:rsidRPr="008763C4">
        <w:t>The secretary shall then lay the complaint before the CPD Compliance Committee.</w:t>
      </w:r>
    </w:p>
    <w:p w14:paraId="500A5537" w14:textId="77777777" w:rsidR="00DC77F8" w:rsidRPr="00080C9C" w:rsidRDefault="00DC77F8" w:rsidP="00080C9C">
      <w:pPr>
        <w:ind w:left="284"/>
        <w:jc w:val="both"/>
        <w:rPr>
          <w:sz w:val="20"/>
          <w:szCs w:val="20"/>
        </w:rPr>
        <w:sectPr w:rsidR="00DC77F8" w:rsidRPr="00080C9C">
          <w:pgSz w:w="11920" w:h="16850"/>
          <w:pgMar w:top="1240" w:right="1220" w:bottom="280" w:left="1220" w:header="258" w:footer="0" w:gutter="0"/>
          <w:cols w:space="720"/>
        </w:sectPr>
      </w:pPr>
    </w:p>
    <w:p w14:paraId="377401A9" w14:textId="77777777" w:rsidR="00B435DA" w:rsidRPr="00815689" w:rsidRDefault="00E140A7" w:rsidP="00080C9C">
      <w:pPr>
        <w:pStyle w:val="BodyText"/>
        <w:ind w:left="284"/>
        <w:jc w:val="both"/>
      </w:pPr>
      <w:r w:rsidRPr="00815689">
        <w:lastRenderedPageBreak/>
        <w:t>8.19.7</w:t>
      </w:r>
    </w:p>
    <w:p w14:paraId="787092B3" w14:textId="77777777" w:rsidR="00B435DA" w:rsidRPr="008763C4" w:rsidRDefault="00E140A7" w:rsidP="00115051">
      <w:pPr>
        <w:pStyle w:val="BodyText"/>
        <w:ind w:left="284" w:right="222"/>
        <w:jc w:val="both"/>
      </w:pPr>
      <w:r w:rsidRPr="008763C4">
        <w:t xml:space="preserve">The CPD Compliance Committee shall have the power to call for such further information (if any) as it may consider necessary to enable it to decide </w:t>
      </w:r>
      <w:proofErr w:type="gramStart"/>
      <w:r w:rsidRPr="008763C4">
        <w:t>whether or not</w:t>
      </w:r>
      <w:proofErr w:type="gramEnd"/>
      <w:r w:rsidRPr="008763C4">
        <w:t xml:space="preserve"> a case has been made out against the</w:t>
      </w:r>
      <w:r w:rsidRPr="008763C4">
        <w:rPr>
          <w:spacing w:val="-11"/>
        </w:rPr>
        <w:t xml:space="preserve"> </w:t>
      </w:r>
      <w:r w:rsidRPr="008763C4">
        <w:rPr>
          <w:i/>
        </w:rPr>
        <w:t>Member</w:t>
      </w:r>
      <w:r w:rsidRPr="008763C4">
        <w:t>.</w:t>
      </w:r>
    </w:p>
    <w:p w14:paraId="11B8C2DC" w14:textId="77777777" w:rsidR="00B435DA" w:rsidRPr="008763C4" w:rsidRDefault="00B435DA" w:rsidP="00080C9C">
      <w:pPr>
        <w:pStyle w:val="BodyText"/>
        <w:ind w:left="284"/>
        <w:jc w:val="both"/>
      </w:pPr>
    </w:p>
    <w:p w14:paraId="78181FB3" w14:textId="77777777" w:rsidR="00B435DA" w:rsidRPr="008763C4" w:rsidRDefault="00E140A7" w:rsidP="00080C9C">
      <w:pPr>
        <w:pStyle w:val="BodyText"/>
        <w:spacing w:line="229" w:lineRule="exact"/>
        <w:ind w:left="284"/>
        <w:jc w:val="both"/>
      </w:pPr>
      <w:r w:rsidRPr="008763C4">
        <w:t>8.19.8</w:t>
      </w:r>
    </w:p>
    <w:p w14:paraId="5085158E" w14:textId="77777777" w:rsidR="00B435DA" w:rsidRPr="008763C4" w:rsidRDefault="00E140A7" w:rsidP="00080C9C">
      <w:pPr>
        <w:pStyle w:val="BodyText"/>
        <w:ind w:left="284" w:right="238"/>
        <w:jc w:val="both"/>
      </w:pPr>
      <w:r w:rsidRPr="008763C4">
        <w:t xml:space="preserve">The CPD Compliance Committee on receipt of the complaint may in its absolute discretion at any stage refer the matter directly to the </w:t>
      </w:r>
      <w:r w:rsidRPr="008763C4">
        <w:rPr>
          <w:i/>
        </w:rPr>
        <w:t>Institute</w:t>
      </w:r>
      <w:r w:rsidRPr="008763C4">
        <w:t>’s Investigation Committee.</w:t>
      </w:r>
    </w:p>
    <w:p w14:paraId="1C98C86C" w14:textId="77777777" w:rsidR="00B435DA" w:rsidRPr="008763C4" w:rsidRDefault="00B435DA" w:rsidP="00080C9C">
      <w:pPr>
        <w:pStyle w:val="BodyText"/>
        <w:ind w:left="284"/>
        <w:jc w:val="both"/>
      </w:pPr>
    </w:p>
    <w:p w14:paraId="2C4D96ED" w14:textId="77777777" w:rsidR="00B435DA" w:rsidRPr="008763C4" w:rsidRDefault="00E140A7" w:rsidP="00080C9C">
      <w:pPr>
        <w:pStyle w:val="BodyText"/>
        <w:spacing w:line="229" w:lineRule="exact"/>
        <w:ind w:left="284"/>
        <w:jc w:val="both"/>
      </w:pPr>
      <w:r w:rsidRPr="008763C4">
        <w:t>8.19.9</w:t>
      </w:r>
    </w:p>
    <w:p w14:paraId="37A3C4B6" w14:textId="77777777" w:rsidR="00B435DA" w:rsidRPr="008763C4" w:rsidRDefault="00E140A7" w:rsidP="00080C9C">
      <w:pPr>
        <w:pStyle w:val="BodyText"/>
        <w:spacing w:line="242" w:lineRule="auto"/>
        <w:ind w:left="284"/>
        <w:jc w:val="both"/>
      </w:pPr>
      <w:r w:rsidRPr="008763C4">
        <w:t xml:space="preserve">Before determining </w:t>
      </w:r>
      <w:proofErr w:type="gramStart"/>
      <w:r w:rsidRPr="008763C4">
        <w:t>whether or not</w:t>
      </w:r>
      <w:proofErr w:type="gramEnd"/>
      <w:r w:rsidRPr="008763C4">
        <w:t xml:space="preserve"> a case has been made out against the </w:t>
      </w:r>
      <w:r w:rsidRPr="008763C4">
        <w:rPr>
          <w:i/>
        </w:rPr>
        <w:t xml:space="preserve">Member </w:t>
      </w:r>
      <w:r w:rsidRPr="008763C4">
        <w:t>the CPD Compliance Committee shall: -</w:t>
      </w:r>
    </w:p>
    <w:p w14:paraId="20BE3FF4" w14:textId="77777777" w:rsidR="00B435DA" w:rsidRPr="008763C4" w:rsidRDefault="00B435DA" w:rsidP="00080C9C">
      <w:pPr>
        <w:pStyle w:val="BodyText"/>
        <w:jc w:val="both"/>
      </w:pPr>
    </w:p>
    <w:p w14:paraId="789AE86D" w14:textId="6A7491CA" w:rsidR="00B435DA" w:rsidRPr="00D324E3" w:rsidRDefault="00E140A7" w:rsidP="00080C9C">
      <w:pPr>
        <w:pStyle w:val="ListParagraph"/>
        <w:numPr>
          <w:ilvl w:val="0"/>
          <w:numId w:val="5"/>
        </w:numPr>
        <w:tabs>
          <w:tab w:val="left" w:pos="3101"/>
        </w:tabs>
        <w:ind w:right="223"/>
        <w:jc w:val="both"/>
      </w:pPr>
      <w:r w:rsidRPr="008763C4">
        <w:rPr>
          <w:sz w:val="20"/>
          <w:szCs w:val="20"/>
        </w:rPr>
        <w:t xml:space="preserve">Give the </w:t>
      </w:r>
      <w:r w:rsidRPr="008763C4">
        <w:rPr>
          <w:i/>
          <w:sz w:val="20"/>
          <w:szCs w:val="20"/>
        </w:rPr>
        <w:t xml:space="preserve">Member </w:t>
      </w:r>
      <w:r w:rsidRPr="008763C4">
        <w:rPr>
          <w:sz w:val="20"/>
          <w:szCs w:val="20"/>
        </w:rPr>
        <w:t>an opportunity to be heard before it and shall permit that person to be accompanied and represented by a third party of that person’s</w:t>
      </w:r>
      <w:r w:rsidRPr="008763C4">
        <w:rPr>
          <w:spacing w:val="-3"/>
          <w:sz w:val="20"/>
          <w:szCs w:val="20"/>
        </w:rPr>
        <w:t xml:space="preserve"> </w:t>
      </w:r>
      <w:r w:rsidRPr="008763C4">
        <w:rPr>
          <w:sz w:val="20"/>
          <w:szCs w:val="20"/>
        </w:rPr>
        <w:t>choice.</w:t>
      </w:r>
    </w:p>
    <w:p w14:paraId="76DDCD44" w14:textId="37F72EB7" w:rsidR="00B435DA" w:rsidRPr="00D60BCC" w:rsidRDefault="00E140A7" w:rsidP="00D324E3">
      <w:pPr>
        <w:pStyle w:val="ListParagraph"/>
        <w:numPr>
          <w:ilvl w:val="0"/>
          <w:numId w:val="5"/>
        </w:numPr>
        <w:tabs>
          <w:tab w:val="left" w:pos="3101"/>
        </w:tabs>
        <w:ind w:right="216"/>
        <w:jc w:val="both"/>
      </w:pPr>
      <w:r w:rsidRPr="008763C4">
        <w:rPr>
          <w:sz w:val="20"/>
          <w:szCs w:val="20"/>
        </w:rPr>
        <w:t xml:space="preserve">Give the </w:t>
      </w:r>
      <w:r w:rsidRPr="008763C4">
        <w:rPr>
          <w:i/>
          <w:sz w:val="20"/>
          <w:szCs w:val="20"/>
        </w:rPr>
        <w:t xml:space="preserve">Member </w:t>
      </w:r>
      <w:r w:rsidRPr="008763C4">
        <w:rPr>
          <w:sz w:val="20"/>
          <w:szCs w:val="20"/>
        </w:rPr>
        <w:t>the opportunity to call witnesses to give evidence on his</w:t>
      </w:r>
      <w:r w:rsidR="00750267">
        <w:rPr>
          <w:sz w:val="20"/>
          <w:szCs w:val="20"/>
        </w:rPr>
        <w:t>/her</w:t>
      </w:r>
      <w:r w:rsidRPr="008763C4">
        <w:rPr>
          <w:sz w:val="20"/>
          <w:szCs w:val="20"/>
        </w:rPr>
        <w:t xml:space="preserve"> behalf and cross examine witnesses that were not called by him</w:t>
      </w:r>
      <w:r w:rsidR="00630879">
        <w:rPr>
          <w:sz w:val="20"/>
          <w:szCs w:val="20"/>
        </w:rPr>
        <w:t>/her</w:t>
      </w:r>
      <w:r w:rsidRPr="008763C4">
        <w:rPr>
          <w:sz w:val="20"/>
          <w:szCs w:val="20"/>
        </w:rPr>
        <w:t>.</w:t>
      </w:r>
    </w:p>
    <w:p w14:paraId="3618B2AC" w14:textId="5061A5B3" w:rsidR="00B435DA" w:rsidRPr="008763C4" w:rsidRDefault="00E140A7" w:rsidP="00D324E3">
      <w:pPr>
        <w:pStyle w:val="ListParagraph"/>
        <w:numPr>
          <w:ilvl w:val="0"/>
          <w:numId w:val="5"/>
        </w:numPr>
        <w:tabs>
          <w:tab w:val="left" w:pos="3100"/>
          <w:tab w:val="left" w:pos="3101"/>
        </w:tabs>
        <w:ind w:right="223"/>
        <w:jc w:val="both"/>
        <w:rPr>
          <w:sz w:val="20"/>
          <w:szCs w:val="20"/>
        </w:rPr>
      </w:pPr>
      <w:r w:rsidRPr="00815689">
        <w:rPr>
          <w:sz w:val="20"/>
          <w:szCs w:val="20"/>
        </w:rPr>
        <w:t xml:space="preserve">Give the </w:t>
      </w:r>
      <w:r w:rsidRPr="00815689">
        <w:rPr>
          <w:i/>
          <w:sz w:val="20"/>
          <w:szCs w:val="20"/>
        </w:rPr>
        <w:t xml:space="preserve">Member </w:t>
      </w:r>
      <w:r w:rsidRPr="008763C4">
        <w:rPr>
          <w:sz w:val="20"/>
          <w:szCs w:val="20"/>
        </w:rPr>
        <w:t>the opportunity to make submissions as he</w:t>
      </w:r>
      <w:r w:rsidR="00750267">
        <w:rPr>
          <w:sz w:val="20"/>
          <w:szCs w:val="20"/>
        </w:rPr>
        <w:t>/she</w:t>
      </w:r>
      <w:r w:rsidRPr="008763C4">
        <w:rPr>
          <w:sz w:val="20"/>
          <w:szCs w:val="20"/>
        </w:rPr>
        <w:t xml:space="preserve"> wishes to the</w:t>
      </w:r>
      <w:r w:rsidRPr="008763C4">
        <w:rPr>
          <w:spacing w:val="-5"/>
          <w:sz w:val="20"/>
          <w:szCs w:val="20"/>
        </w:rPr>
        <w:t xml:space="preserve"> </w:t>
      </w:r>
      <w:r w:rsidRPr="008763C4">
        <w:rPr>
          <w:sz w:val="20"/>
          <w:szCs w:val="20"/>
        </w:rPr>
        <w:t>Committee.</w:t>
      </w:r>
    </w:p>
    <w:p w14:paraId="6C8B4BD2" w14:textId="77777777" w:rsidR="00B435DA" w:rsidRPr="00080C9C" w:rsidRDefault="00B435DA" w:rsidP="00080C9C">
      <w:pPr>
        <w:pStyle w:val="BodyText"/>
        <w:jc w:val="both"/>
      </w:pPr>
    </w:p>
    <w:p w14:paraId="36E8A13D" w14:textId="77777777" w:rsidR="00B435DA" w:rsidRPr="00815689" w:rsidRDefault="00E140A7" w:rsidP="00080C9C">
      <w:pPr>
        <w:pStyle w:val="BodyText"/>
        <w:ind w:left="426"/>
        <w:jc w:val="both"/>
      </w:pPr>
      <w:r w:rsidRPr="00815689">
        <w:t>8.19.10</w:t>
      </w:r>
    </w:p>
    <w:p w14:paraId="157E7502" w14:textId="77777777" w:rsidR="00B435DA" w:rsidRPr="008763C4" w:rsidRDefault="00E140A7" w:rsidP="00080C9C">
      <w:pPr>
        <w:pStyle w:val="BodyText"/>
        <w:ind w:left="426"/>
        <w:jc w:val="both"/>
      </w:pPr>
      <w:r w:rsidRPr="008763C4">
        <w:t xml:space="preserve">The presenter of the complaint shall also </w:t>
      </w:r>
      <w:proofErr w:type="gramStart"/>
      <w:r w:rsidRPr="008763C4">
        <w:t>have the opportunity to</w:t>
      </w:r>
      <w:proofErr w:type="gramEnd"/>
      <w:r w:rsidRPr="008763C4">
        <w:t>: -</w:t>
      </w:r>
    </w:p>
    <w:p w14:paraId="2F5B8B05" w14:textId="77777777" w:rsidR="00B435DA" w:rsidRPr="008763C4" w:rsidRDefault="00B435DA" w:rsidP="00080C9C">
      <w:pPr>
        <w:pStyle w:val="BodyText"/>
        <w:jc w:val="both"/>
      </w:pPr>
    </w:p>
    <w:p w14:paraId="6AE49260" w14:textId="38984295" w:rsidR="00B435DA" w:rsidRPr="00080C9C" w:rsidRDefault="00E140A7" w:rsidP="00080C9C">
      <w:pPr>
        <w:pStyle w:val="ListParagraph"/>
        <w:numPr>
          <w:ilvl w:val="0"/>
          <w:numId w:val="4"/>
        </w:numPr>
        <w:tabs>
          <w:tab w:val="left" w:pos="3100"/>
          <w:tab w:val="left" w:pos="3101"/>
        </w:tabs>
        <w:jc w:val="both"/>
        <w:rPr>
          <w:sz w:val="20"/>
        </w:rPr>
      </w:pPr>
      <w:r w:rsidRPr="008763C4">
        <w:rPr>
          <w:sz w:val="20"/>
          <w:szCs w:val="20"/>
        </w:rPr>
        <w:t>To be heard before</w:t>
      </w:r>
      <w:r w:rsidRPr="008763C4">
        <w:rPr>
          <w:spacing w:val="-6"/>
          <w:sz w:val="20"/>
          <w:szCs w:val="20"/>
        </w:rPr>
        <w:t xml:space="preserve"> </w:t>
      </w:r>
      <w:r w:rsidRPr="008763C4">
        <w:rPr>
          <w:sz w:val="20"/>
          <w:szCs w:val="20"/>
        </w:rPr>
        <w:t>it</w:t>
      </w:r>
    </w:p>
    <w:p w14:paraId="1FD2EB91" w14:textId="443F0D25" w:rsidR="00B435DA" w:rsidRPr="00D60BCC" w:rsidRDefault="00E140A7" w:rsidP="00080C9C">
      <w:pPr>
        <w:pStyle w:val="ListParagraph"/>
        <w:numPr>
          <w:ilvl w:val="0"/>
          <w:numId w:val="4"/>
        </w:numPr>
        <w:tabs>
          <w:tab w:val="left" w:pos="3100"/>
          <w:tab w:val="left" w:pos="3101"/>
        </w:tabs>
        <w:spacing w:line="235" w:lineRule="auto"/>
        <w:ind w:right="220"/>
        <w:jc w:val="both"/>
      </w:pPr>
      <w:r w:rsidRPr="008763C4">
        <w:rPr>
          <w:sz w:val="20"/>
          <w:szCs w:val="20"/>
        </w:rPr>
        <w:t>Call witnesses to give evidence and cross examine witnesses that were not called by</w:t>
      </w:r>
      <w:r w:rsidRPr="008763C4">
        <w:rPr>
          <w:spacing w:val="-9"/>
          <w:sz w:val="20"/>
          <w:szCs w:val="20"/>
        </w:rPr>
        <w:t xml:space="preserve"> </w:t>
      </w:r>
      <w:r w:rsidRPr="008763C4">
        <w:rPr>
          <w:sz w:val="20"/>
          <w:szCs w:val="20"/>
        </w:rPr>
        <w:t>him</w:t>
      </w:r>
      <w:r w:rsidR="00750267">
        <w:rPr>
          <w:sz w:val="20"/>
          <w:szCs w:val="20"/>
        </w:rPr>
        <w:t>/her</w:t>
      </w:r>
      <w:r w:rsidRPr="008763C4">
        <w:rPr>
          <w:sz w:val="20"/>
          <w:szCs w:val="20"/>
        </w:rPr>
        <w:t>.</w:t>
      </w:r>
    </w:p>
    <w:p w14:paraId="79A3DEC2" w14:textId="032A56ED" w:rsidR="00B435DA" w:rsidRPr="008763C4" w:rsidRDefault="00E140A7" w:rsidP="00080C9C">
      <w:pPr>
        <w:pStyle w:val="ListParagraph"/>
        <w:numPr>
          <w:ilvl w:val="0"/>
          <w:numId w:val="4"/>
        </w:numPr>
        <w:tabs>
          <w:tab w:val="left" w:pos="3100"/>
          <w:tab w:val="left" w:pos="3101"/>
        </w:tabs>
        <w:jc w:val="both"/>
        <w:rPr>
          <w:sz w:val="20"/>
          <w:szCs w:val="20"/>
        </w:rPr>
      </w:pPr>
      <w:r w:rsidRPr="00815689">
        <w:rPr>
          <w:sz w:val="20"/>
          <w:szCs w:val="20"/>
        </w:rPr>
        <w:t>Make submissions as he</w:t>
      </w:r>
      <w:r w:rsidR="00750267">
        <w:rPr>
          <w:sz w:val="20"/>
          <w:szCs w:val="20"/>
        </w:rPr>
        <w:t>/she</w:t>
      </w:r>
      <w:r w:rsidRPr="00815689">
        <w:rPr>
          <w:sz w:val="20"/>
          <w:szCs w:val="20"/>
        </w:rPr>
        <w:t xml:space="preserve"> wishes to the</w:t>
      </w:r>
      <w:r w:rsidRPr="00815689">
        <w:rPr>
          <w:spacing w:val="-8"/>
          <w:sz w:val="20"/>
          <w:szCs w:val="20"/>
        </w:rPr>
        <w:t xml:space="preserve"> </w:t>
      </w:r>
      <w:r w:rsidRPr="008763C4">
        <w:rPr>
          <w:sz w:val="20"/>
          <w:szCs w:val="20"/>
        </w:rPr>
        <w:t>Committee.</w:t>
      </w:r>
    </w:p>
    <w:p w14:paraId="1EA5A473" w14:textId="77777777" w:rsidR="00B435DA" w:rsidRPr="008763C4" w:rsidRDefault="00B435DA" w:rsidP="00080C9C">
      <w:pPr>
        <w:pStyle w:val="BodyText"/>
        <w:jc w:val="both"/>
      </w:pPr>
    </w:p>
    <w:p w14:paraId="53A29FE0" w14:textId="77777777" w:rsidR="00B435DA" w:rsidRPr="008763C4" w:rsidRDefault="00E140A7" w:rsidP="00080C9C">
      <w:pPr>
        <w:pStyle w:val="BodyText"/>
        <w:spacing w:line="229" w:lineRule="exact"/>
        <w:ind w:left="426"/>
        <w:jc w:val="both"/>
      </w:pPr>
      <w:r w:rsidRPr="008763C4">
        <w:t>8.19.11</w:t>
      </w:r>
    </w:p>
    <w:p w14:paraId="20DC34E3" w14:textId="77777777" w:rsidR="00B435DA" w:rsidRPr="008763C4" w:rsidRDefault="00E140A7" w:rsidP="00080C9C">
      <w:pPr>
        <w:pStyle w:val="BodyText"/>
        <w:spacing w:line="242" w:lineRule="auto"/>
        <w:ind w:left="426" w:right="238"/>
        <w:jc w:val="both"/>
      </w:pPr>
      <w:r w:rsidRPr="008763C4">
        <w:t xml:space="preserve">The CPD Compliance Committee secretary shall give the </w:t>
      </w:r>
      <w:r w:rsidRPr="008763C4">
        <w:rPr>
          <w:i/>
        </w:rPr>
        <w:t xml:space="preserve">Member </w:t>
      </w:r>
      <w:r w:rsidRPr="008763C4">
        <w:t>at least 21 days’ notice of the hearing of the complaint.</w:t>
      </w:r>
    </w:p>
    <w:p w14:paraId="3AE59A25" w14:textId="77777777" w:rsidR="00B435DA" w:rsidRPr="00080C9C" w:rsidRDefault="00B435DA" w:rsidP="00080C9C">
      <w:pPr>
        <w:pStyle w:val="BodyText"/>
        <w:ind w:left="426"/>
        <w:jc w:val="both"/>
      </w:pPr>
    </w:p>
    <w:p w14:paraId="15574154" w14:textId="77777777" w:rsidR="00B435DA" w:rsidRPr="00815689" w:rsidRDefault="00E140A7" w:rsidP="00080C9C">
      <w:pPr>
        <w:pStyle w:val="BodyText"/>
        <w:spacing w:line="229" w:lineRule="exact"/>
        <w:ind w:left="426"/>
        <w:jc w:val="both"/>
      </w:pPr>
      <w:r w:rsidRPr="00815689">
        <w:t>8.19.12</w:t>
      </w:r>
    </w:p>
    <w:p w14:paraId="4F71FCB8" w14:textId="77777777" w:rsidR="00B435DA" w:rsidRPr="008763C4" w:rsidRDefault="00E140A7" w:rsidP="00115051">
      <w:pPr>
        <w:pStyle w:val="BodyText"/>
        <w:spacing w:line="242" w:lineRule="auto"/>
        <w:ind w:left="426" w:right="220"/>
        <w:jc w:val="both"/>
      </w:pPr>
      <w:r w:rsidRPr="008763C4">
        <w:t xml:space="preserve">The </w:t>
      </w:r>
      <w:r w:rsidRPr="008763C4">
        <w:rPr>
          <w:i/>
        </w:rPr>
        <w:t xml:space="preserve">Member </w:t>
      </w:r>
      <w:r w:rsidRPr="008763C4">
        <w:t>can apply to adjourn the hearing; an application for such an adjournment must be made to the secretary of the CPD Compliance Committee within at least 7 days from the date of the hearing. It is at the discretion of the secretary to adjourn the matter or</w:t>
      </w:r>
      <w:r w:rsidRPr="008763C4">
        <w:rPr>
          <w:spacing w:val="-19"/>
        </w:rPr>
        <w:t xml:space="preserve"> </w:t>
      </w:r>
      <w:r w:rsidRPr="008763C4">
        <w:t>otherwise.</w:t>
      </w:r>
    </w:p>
    <w:p w14:paraId="62F90A70" w14:textId="77777777" w:rsidR="00B435DA" w:rsidRPr="00080C9C" w:rsidRDefault="00B435DA" w:rsidP="00080C9C">
      <w:pPr>
        <w:pStyle w:val="BodyText"/>
        <w:ind w:left="426"/>
        <w:jc w:val="both"/>
      </w:pPr>
    </w:p>
    <w:p w14:paraId="0712649A" w14:textId="77777777" w:rsidR="00B435DA" w:rsidRPr="00815689" w:rsidRDefault="00E140A7" w:rsidP="00080C9C">
      <w:pPr>
        <w:pStyle w:val="BodyText"/>
        <w:spacing w:line="228" w:lineRule="exact"/>
        <w:ind w:left="426"/>
        <w:jc w:val="both"/>
      </w:pPr>
      <w:r w:rsidRPr="00815689">
        <w:t>8.19.13</w:t>
      </w:r>
    </w:p>
    <w:p w14:paraId="67AA095C" w14:textId="77777777" w:rsidR="00B435DA" w:rsidRPr="008763C4" w:rsidRDefault="00E140A7" w:rsidP="00115051">
      <w:pPr>
        <w:pStyle w:val="BodyText"/>
        <w:spacing w:line="242" w:lineRule="auto"/>
        <w:ind w:left="426" w:right="216"/>
        <w:jc w:val="both"/>
      </w:pPr>
      <w:r w:rsidRPr="008763C4">
        <w:t xml:space="preserve">If the </w:t>
      </w:r>
      <w:r w:rsidRPr="008763C4">
        <w:rPr>
          <w:i/>
        </w:rPr>
        <w:t xml:space="preserve">Member </w:t>
      </w:r>
      <w:r w:rsidRPr="008763C4">
        <w:t>fails to attend at the hearing of the complaint the CPD Compliance Committee has the absolute discretion to proceed with the hearing of the complaint or to adjourn the hearing to another date.</w:t>
      </w:r>
    </w:p>
    <w:p w14:paraId="01360F14" w14:textId="77777777" w:rsidR="00B435DA" w:rsidRPr="00080C9C" w:rsidRDefault="00B435DA" w:rsidP="00080C9C">
      <w:pPr>
        <w:pStyle w:val="BodyText"/>
        <w:ind w:left="426"/>
        <w:jc w:val="both"/>
      </w:pPr>
    </w:p>
    <w:p w14:paraId="11ED2106" w14:textId="77777777" w:rsidR="00B435DA" w:rsidRPr="00815689" w:rsidRDefault="00E140A7" w:rsidP="00080C9C">
      <w:pPr>
        <w:pStyle w:val="BodyText"/>
        <w:ind w:left="426"/>
        <w:jc w:val="both"/>
      </w:pPr>
      <w:r w:rsidRPr="00815689">
        <w:t>8.19.14</w:t>
      </w:r>
    </w:p>
    <w:p w14:paraId="5118A3D8" w14:textId="7F7CF1BB" w:rsidR="00B435DA" w:rsidRPr="008763C4" w:rsidRDefault="00E140A7" w:rsidP="00080C9C">
      <w:pPr>
        <w:pStyle w:val="BodyText"/>
        <w:ind w:left="426" w:right="238"/>
        <w:jc w:val="both"/>
      </w:pPr>
      <w:r w:rsidRPr="008763C4">
        <w:t xml:space="preserve">If the CPD Compliance Committee determines that the case has not been made out against the </w:t>
      </w:r>
      <w:proofErr w:type="gramStart"/>
      <w:r w:rsidRPr="008763C4">
        <w:rPr>
          <w:i/>
        </w:rPr>
        <w:t>Member</w:t>
      </w:r>
      <w:proofErr w:type="gramEnd"/>
      <w:r w:rsidRPr="008763C4">
        <w:rPr>
          <w:i/>
        </w:rPr>
        <w:t xml:space="preserve"> </w:t>
      </w:r>
      <w:r w:rsidRPr="008763C4">
        <w:t>it shall notify the CP</w:t>
      </w:r>
      <w:r w:rsidR="00D60BCC">
        <w:t>D</w:t>
      </w:r>
      <w:r w:rsidRPr="00815689">
        <w:t xml:space="preserve"> Committee and the </w:t>
      </w:r>
      <w:r w:rsidRPr="008763C4">
        <w:rPr>
          <w:i/>
        </w:rPr>
        <w:t xml:space="preserve">Member </w:t>
      </w:r>
      <w:r w:rsidRPr="008763C4">
        <w:t>of that decision.</w:t>
      </w:r>
    </w:p>
    <w:p w14:paraId="39527172" w14:textId="77777777" w:rsidR="00B435DA" w:rsidRPr="008763C4" w:rsidRDefault="00B435DA" w:rsidP="00080C9C">
      <w:pPr>
        <w:pStyle w:val="BodyText"/>
        <w:ind w:left="426"/>
        <w:jc w:val="both"/>
      </w:pPr>
    </w:p>
    <w:p w14:paraId="2AD6E7A6" w14:textId="77777777" w:rsidR="00B435DA" w:rsidRPr="008763C4" w:rsidRDefault="00E140A7" w:rsidP="00080C9C">
      <w:pPr>
        <w:pStyle w:val="BodyText"/>
        <w:ind w:left="426"/>
        <w:jc w:val="both"/>
      </w:pPr>
      <w:r w:rsidRPr="008763C4">
        <w:t>8.19.15</w:t>
      </w:r>
    </w:p>
    <w:p w14:paraId="11819EDA" w14:textId="77777777" w:rsidR="00B435DA" w:rsidRPr="008763C4" w:rsidRDefault="00E140A7" w:rsidP="00080C9C">
      <w:pPr>
        <w:pStyle w:val="BodyText"/>
        <w:spacing w:line="229" w:lineRule="exact"/>
        <w:ind w:left="426"/>
        <w:jc w:val="both"/>
      </w:pPr>
      <w:r w:rsidRPr="008763C4">
        <w:t>If the CPD Compliance Committee determines that the case has been made out against the</w:t>
      </w:r>
    </w:p>
    <w:p w14:paraId="34B7D8FA" w14:textId="77777777" w:rsidR="00B435DA" w:rsidRPr="008763C4" w:rsidRDefault="00E140A7" w:rsidP="00080C9C">
      <w:pPr>
        <w:pStyle w:val="BodyText"/>
        <w:spacing w:line="229" w:lineRule="exact"/>
        <w:ind w:left="426"/>
        <w:jc w:val="both"/>
      </w:pPr>
      <w:r w:rsidRPr="008763C4">
        <w:rPr>
          <w:i/>
        </w:rPr>
        <w:t xml:space="preserve">Member </w:t>
      </w:r>
      <w:r w:rsidRPr="008763C4">
        <w:t xml:space="preserve">it has the power to make any or </w:t>
      </w:r>
      <w:proofErr w:type="gramStart"/>
      <w:r w:rsidRPr="008763C4">
        <w:t>all of</w:t>
      </w:r>
      <w:proofErr w:type="gramEnd"/>
      <w:r w:rsidRPr="008763C4">
        <w:t xml:space="preserve"> the following orders: -</w:t>
      </w:r>
    </w:p>
    <w:p w14:paraId="0C0BC91D" w14:textId="77777777" w:rsidR="00B435DA" w:rsidRPr="008763C4" w:rsidRDefault="00B435DA" w:rsidP="00080C9C">
      <w:pPr>
        <w:pStyle w:val="BodyText"/>
        <w:ind w:left="426"/>
        <w:jc w:val="both"/>
      </w:pPr>
    </w:p>
    <w:p w14:paraId="16F759E9" w14:textId="77529ADA" w:rsidR="00B435DA" w:rsidRPr="00D60BCC" w:rsidRDefault="00E140A7" w:rsidP="00080C9C">
      <w:pPr>
        <w:pStyle w:val="ListParagraph"/>
        <w:numPr>
          <w:ilvl w:val="0"/>
          <w:numId w:val="3"/>
        </w:numPr>
        <w:tabs>
          <w:tab w:val="left" w:pos="3100"/>
          <w:tab w:val="left" w:pos="3101"/>
        </w:tabs>
        <w:jc w:val="both"/>
      </w:pPr>
      <w:r w:rsidRPr="008763C4">
        <w:rPr>
          <w:sz w:val="20"/>
          <w:szCs w:val="20"/>
        </w:rPr>
        <w:t xml:space="preserve">That the </w:t>
      </w:r>
      <w:r w:rsidRPr="008763C4">
        <w:rPr>
          <w:i/>
          <w:sz w:val="20"/>
          <w:szCs w:val="20"/>
        </w:rPr>
        <w:t xml:space="preserve">Member </w:t>
      </w:r>
      <w:r w:rsidRPr="008763C4">
        <w:rPr>
          <w:sz w:val="20"/>
          <w:szCs w:val="20"/>
        </w:rPr>
        <w:t>be</w:t>
      </w:r>
      <w:r w:rsidRPr="008763C4">
        <w:rPr>
          <w:spacing w:val="-5"/>
          <w:sz w:val="20"/>
          <w:szCs w:val="20"/>
        </w:rPr>
        <w:t xml:space="preserve"> </w:t>
      </w:r>
      <w:r w:rsidRPr="008763C4">
        <w:rPr>
          <w:sz w:val="20"/>
          <w:szCs w:val="20"/>
        </w:rPr>
        <w:t>reprimanded.</w:t>
      </w:r>
    </w:p>
    <w:p w14:paraId="1D142BE3" w14:textId="370B8A38" w:rsidR="00B435DA" w:rsidRPr="00080C9C" w:rsidRDefault="00E140A7" w:rsidP="00080C9C">
      <w:pPr>
        <w:pStyle w:val="ListParagraph"/>
        <w:numPr>
          <w:ilvl w:val="0"/>
          <w:numId w:val="3"/>
        </w:numPr>
        <w:tabs>
          <w:tab w:val="left" w:pos="3100"/>
          <w:tab w:val="left" w:pos="3101"/>
        </w:tabs>
        <w:jc w:val="both"/>
        <w:rPr>
          <w:sz w:val="20"/>
        </w:rPr>
      </w:pPr>
      <w:r w:rsidRPr="008763C4">
        <w:rPr>
          <w:sz w:val="20"/>
          <w:szCs w:val="20"/>
        </w:rPr>
        <w:t xml:space="preserve">That the </w:t>
      </w:r>
      <w:r w:rsidRPr="008763C4">
        <w:rPr>
          <w:i/>
          <w:sz w:val="20"/>
          <w:szCs w:val="20"/>
        </w:rPr>
        <w:t xml:space="preserve">Member </w:t>
      </w:r>
      <w:r w:rsidRPr="008763C4">
        <w:rPr>
          <w:sz w:val="20"/>
          <w:szCs w:val="20"/>
        </w:rPr>
        <w:t>be fined a sum not exceeding</w:t>
      </w:r>
      <w:r w:rsidRPr="008763C4">
        <w:rPr>
          <w:spacing w:val="-12"/>
          <w:sz w:val="20"/>
          <w:szCs w:val="20"/>
        </w:rPr>
        <w:t xml:space="preserve"> </w:t>
      </w:r>
      <w:r w:rsidRPr="008763C4">
        <w:rPr>
          <w:sz w:val="20"/>
          <w:szCs w:val="20"/>
        </w:rPr>
        <w:t>€2,500.</w:t>
      </w:r>
    </w:p>
    <w:p w14:paraId="3A4C71AD" w14:textId="50C244E8" w:rsidR="00B435DA" w:rsidRPr="00080C9C" w:rsidRDefault="00E140A7" w:rsidP="00080C9C">
      <w:pPr>
        <w:pStyle w:val="ListParagraph"/>
        <w:numPr>
          <w:ilvl w:val="0"/>
          <w:numId w:val="3"/>
        </w:numPr>
        <w:tabs>
          <w:tab w:val="left" w:pos="3100"/>
          <w:tab w:val="left" w:pos="3101"/>
        </w:tabs>
        <w:ind w:right="219"/>
        <w:jc w:val="both"/>
        <w:rPr>
          <w:sz w:val="20"/>
        </w:rPr>
      </w:pPr>
      <w:r w:rsidRPr="008763C4">
        <w:rPr>
          <w:sz w:val="20"/>
          <w:szCs w:val="20"/>
        </w:rPr>
        <w:t xml:space="preserve">That the </w:t>
      </w:r>
      <w:r w:rsidRPr="008763C4">
        <w:rPr>
          <w:i/>
          <w:sz w:val="20"/>
          <w:szCs w:val="20"/>
        </w:rPr>
        <w:t xml:space="preserve">Member </w:t>
      </w:r>
      <w:r w:rsidRPr="008763C4">
        <w:rPr>
          <w:sz w:val="20"/>
          <w:szCs w:val="20"/>
        </w:rPr>
        <w:t xml:space="preserve">be required and/or directed to carry out a certain course of action within a set </w:t>
      </w:r>
      <w:proofErr w:type="gramStart"/>
      <w:r w:rsidRPr="008763C4">
        <w:rPr>
          <w:sz w:val="20"/>
          <w:szCs w:val="20"/>
        </w:rPr>
        <w:t>period of</w:t>
      </w:r>
      <w:r w:rsidRPr="008763C4">
        <w:rPr>
          <w:spacing w:val="-9"/>
          <w:sz w:val="20"/>
          <w:szCs w:val="20"/>
        </w:rPr>
        <w:t xml:space="preserve"> </w:t>
      </w:r>
      <w:r w:rsidRPr="008763C4">
        <w:rPr>
          <w:sz w:val="20"/>
          <w:szCs w:val="20"/>
        </w:rPr>
        <w:t>time</w:t>
      </w:r>
      <w:proofErr w:type="gramEnd"/>
      <w:r w:rsidRPr="008763C4">
        <w:rPr>
          <w:sz w:val="20"/>
          <w:szCs w:val="20"/>
        </w:rPr>
        <w:t>.</w:t>
      </w:r>
    </w:p>
    <w:p w14:paraId="21B1D7CF" w14:textId="77777777" w:rsidR="00B435DA" w:rsidRPr="008763C4" w:rsidRDefault="00E140A7" w:rsidP="00080C9C">
      <w:pPr>
        <w:pStyle w:val="ListParagraph"/>
        <w:numPr>
          <w:ilvl w:val="0"/>
          <w:numId w:val="3"/>
        </w:numPr>
        <w:tabs>
          <w:tab w:val="left" w:pos="3100"/>
          <w:tab w:val="left" w:pos="3101"/>
        </w:tabs>
        <w:jc w:val="both"/>
        <w:rPr>
          <w:sz w:val="20"/>
          <w:szCs w:val="20"/>
        </w:rPr>
      </w:pPr>
      <w:r w:rsidRPr="00815689">
        <w:rPr>
          <w:sz w:val="20"/>
          <w:szCs w:val="20"/>
        </w:rPr>
        <w:t>That</w:t>
      </w:r>
      <w:r w:rsidRPr="00815689">
        <w:rPr>
          <w:spacing w:val="31"/>
          <w:sz w:val="20"/>
          <w:szCs w:val="20"/>
        </w:rPr>
        <w:t xml:space="preserve"> </w:t>
      </w:r>
      <w:r w:rsidRPr="008763C4">
        <w:rPr>
          <w:sz w:val="20"/>
          <w:szCs w:val="20"/>
        </w:rPr>
        <w:t>the</w:t>
      </w:r>
      <w:r w:rsidRPr="008763C4">
        <w:rPr>
          <w:spacing w:val="34"/>
          <w:sz w:val="20"/>
          <w:szCs w:val="20"/>
        </w:rPr>
        <w:t xml:space="preserve"> </w:t>
      </w:r>
      <w:r w:rsidRPr="008763C4">
        <w:rPr>
          <w:i/>
          <w:sz w:val="20"/>
          <w:szCs w:val="20"/>
        </w:rPr>
        <w:t>Member</w:t>
      </w:r>
      <w:r w:rsidRPr="008763C4">
        <w:rPr>
          <w:i/>
          <w:spacing w:val="32"/>
          <w:sz w:val="20"/>
          <w:szCs w:val="20"/>
        </w:rPr>
        <w:t xml:space="preserve"> </w:t>
      </w:r>
      <w:r w:rsidRPr="008763C4">
        <w:rPr>
          <w:sz w:val="20"/>
          <w:szCs w:val="20"/>
        </w:rPr>
        <w:t>be</w:t>
      </w:r>
      <w:r w:rsidRPr="008763C4">
        <w:rPr>
          <w:spacing w:val="32"/>
          <w:sz w:val="20"/>
          <w:szCs w:val="20"/>
        </w:rPr>
        <w:t xml:space="preserve"> </w:t>
      </w:r>
      <w:r w:rsidRPr="008763C4">
        <w:rPr>
          <w:sz w:val="20"/>
          <w:szCs w:val="20"/>
        </w:rPr>
        <w:t>directed</w:t>
      </w:r>
      <w:r w:rsidRPr="008763C4">
        <w:rPr>
          <w:spacing w:val="30"/>
          <w:sz w:val="20"/>
          <w:szCs w:val="20"/>
        </w:rPr>
        <w:t xml:space="preserve"> </w:t>
      </w:r>
      <w:r w:rsidRPr="008763C4">
        <w:rPr>
          <w:sz w:val="20"/>
          <w:szCs w:val="20"/>
        </w:rPr>
        <w:t>to</w:t>
      </w:r>
      <w:r w:rsidRPr="008763C4">
        <w:rPr>
          <w:spacing w:val="31"/>
          <w:sz w:val="20"/>
          <w:szCs w:val="20"/>
        </w:rPr>
        <w:t xml:space="preserve"> </w:t>
      </w:r>
      <w:r w:rsidRPr="008763C4">
        <w:rPr>
          <w:sz w:val="20"/>
          <w:szCs w:val="20"/>
        </w:rPr>
        <w:t>pay</w:t>
      </w:r>
      <w:r w:rsidRPr="008763C4">
        <w:rPr>
          <w:spacing w:val="31"/>
          <w:sz w:val="20"/>
          <w:szCs w:val="20"/>
        </w:rPr>
        <w:t xml:space="preserve"> </w:t>
      </w:r>
      <w:r w:rsidRPr="008763C4">
        <w:rPr>
          <w:sz w:val="20"/>
          <w:szCs w:val="20"/>
        </w:rPr>
        <w:t>a</w:t>
      </w:r>
      <w:r w:rsidRPr="008763C4">
        <w:rPr>
          <w:spacing w:val="31"/>
          <w:sz w:val="20"/>
          <w:szCs w:val="20"/>
        </w:rPr>
        <w:t xml:space="preserve"> </w:t>
      </w:r>
      <w:r w:rsidRPr="008763C4">
        <w:rPr>
          <w:sz w:val="20"/>
          <w:szCs w:val="20"/>
        </w:rPr>
        <w:t>certain</w:t>
      </w:r>
      <w:r w:rsidRPr="008763C4">
        <w:rPr>
          <w:spacing w:val="32"/>
          <w:sz w:val="20"/>
          <w:szCs w:val="20"/>
        </w:rPr>
        <w:t xml:space="preserve"> </w:t>
      </w:r>
      <w:r w:rsidRPr="008763C4">
        <w:rPr>
          <w:sz w:val="20"/>
          <w:szCs w:val="20"/>
        </w:rPr>
        <w:t>sum</w:t>
      </w:r>
      <w:r w:rsidRPr="008763C4">
        <w:rPr>
          <w:spacing w:val="33"/>
          <w:sz w:val="20"/>
          <w:szCs w:val="20"/>
        </w:rPr>
        <w:t xml:space="preserve"> </w:t>
      </w:r>
      <w:r w:rsidRPr="008763C4">
        <w:rPr>
          <w:sz w:val="20"/>
          <w:szCs w:val="20"/>
        </w:rPr>
        <w:t>of</w:t>
      </w:r>
      <w:r w:rsidRPr="008763C4">
        <w:rPr>
          <w:spacing w:val="34"/>
          <w:sz w:val="20"/>
          <w:szCs w:val="20"/>
        </w:rPr>
        <w:t xml:space="preserve"> </w:t>
      </w:r>
      <w:r w:rsidRPr="008763C4">
        <w:rPr>
          <w:sz w:val="20"/>
          <w:szCs w:val="20"/>
        </w:rPr>
        <w:t>costs</w:t>
      </w:r>
      <w:r w:rsidRPr="008763C4">
        <w:rPr>
          <w:spacing w:val="32"/>
          <w:sz w:val="20"/>
          <w:szCs w:val="20"/>
        </w:rPr>
        <w:t xml:space="preserve"> </w:t>
      </w:r>
      <w:r w:rsidRPr="008763C4">
        <w:rPr>
          <w:sz w:val="20"/>
          <w:szCs w:val="20"/>
        </w:rPr>
        <w:t>to</w:t>
      </w:r>
      <w:r w:rsidRPr="008763C4">
        <w:rPr>
          <w:spacing w:val="31"/>
          <w:sz w:val="20"/>
          <w:szCs w:val="20"/>
        </w:rPr>
        <w:t xml:space="preserve"> </w:t>
      </w:r>
      <w:r w:rsidRPr="008763C4">
        <w:rPr>
          <w:sz w:val="20"/>
          <w:szCs w:val="20"/>
        </w:rPr>
        <w:t>the</w:t>
      </w:r>
    </w:p>
    <w:p w14:paraId="252D720D" w14:textId="77777777" w:rsidR="00B435DA" w:rsidRPr="008763C4" w:rsidRDefault="00E140A7" w:rsidP="00080C9C">
      <w:pPr>
        <w:ind w:left="3081" w:right="2422"/>
        <w:jc w:val="both"/>
        <w:rPr>
          <w:sz w:val="20"/>
          <w:szCs w:val="20"/>
        </w:rPr>
      </w:pPr>
      <w:r w:rsidRPr="008763C4">
        <w:rPr>
          <w:i/>
          <w:sz w:val="20"/>
          <w:szCs w:val="20"/>
        </w:rPr>
        <w:t xml:space="preserve">Institute </w:t>
      </w:r>
      <w:r w:rsidRPr="008763C4">
        <w:rPr>
          <w:sz w:val="20"/>
          <w:szCs w:val="20"/>
        </w:rPr>
        <w:t>in an amount not exceeding €3,000.</w:t>
      </w:r>
    </w:p>
    <w:p w14:paraId="5B7D1930" w14:textId="77777777" w:rsidR="00B435DA" w:rsidRPr="00080C9C" w:rsidRDefault="00B435DA" w:rsidP="00080C9C">
      <w:pPr>
        <w:pStyle w:val="BodyText"/>
        <w:jc w:val="both"/>
      </w:pPr>
    </w:p>
    <w:p w14:paraId="693C36AE" w14:textId="77777777" w:rsidR="00B435DA" w:rsidRPr="00815689" w:rsidRDefault="00E140A7" w:rsidP="00115051">
      <w:pPr>
        <w:pStyle w:val="BodyText"/>
        <w:spacing w:line="228" w:lineRule="exact"/>
        <w:ind w:left="426"/>
        <w:jc w:val="both"/>
      </w:pPr>
      <w:r w:rsidRPr="00815689">
        <w:t>8.19.16</w:t>
      </w:r>
    </w:p>
    <w:p w14:paraId="460A8ECC" w14:textId="77777777" w:rsidR="00B435DA" w:rsidRPr="008763C4" w:rsidRDefault="00E140A7" w:rsidP="00080C9C">
      <w:pPr>
        <w:pStyle w:val="BodyText"/>
        <w:spacing w:line="242" w:lineRule="auto"/>
        <w:ind w:left="426" w:right="238"/>
        <w:jc w:val="both"/>
      </w:pPr>
      <w:r w:rsidRPr="00815689">
        <w:t xml:space="preserve">The CPD Compliance Committee shall notify the </w:t>
      </w:r>
      <w:r w:rsidRPr="008763C4">
        <w:rPr>
          <w:i/>
        </w:rPr>
        <w:t xml:space="preserve">Member </w:t>
      </w:r>
      <w:r w:rsidRPr="008763C4">
        <w:t>of its decision and of any Orders made by it in writing within 21 days from the date of the hearing of the complaint.</w:t>
      </w:r>
    </w:p>
    <w:p w14:paraId="1E14FCEE" w14:textId="78734A2B" w:rsidR="00B435DA" w:rsidRDefault="00B435DA" w:rsidP="00115051">
      <w:pPr>
        <w:pStyle w:val="BodyText"/>
        <w:ind w:left="426"/>
        <w:jc w:val="both"/>
      </w:pPr>
    </w:p>
    <w:p w14:paraId="79F15997" w14:textId="3B06ED5E" w:rsidR="00D60BCC" w:rsidRDefault="00D60BCC" w:rsidP="0034012E">
      <w:pPr>
        <w:pStyle w:val="BodyText"/>
        <w:jc w:val="both"/>
      </w:pPr>
    </w:p>
    <w:p w14:paraId="00230A8F" w14:textId="77777777" w:rsidR="002338BD" w:rsidRDefault="002338BD" w:rsidP="002338BD">
      <w:pPr>
        <w:pStyle w:val="BodyText"/>
        <w:jc w:val="both"/>
      </w:pPr>
      <w:r>
        <w:t xml:space="preserve">       8.19.17</w:t>
      </w:r>
    </w:p>
    <w:p w14:paraId="7E249F6C" w14:textId="7C162B4A" w:rsidR="002338BD" w:rsidRPr="002338BD" w:rsidRDefault="002338BD" w:rsidP="00080C9C">
      <w:pPr>
        <w:pStyle w:val="BodyText"/>
        <w:ind w:left="220"/>
        <w:jc w:val="both"/>
      </w:pPr>
      <w:r>
        <w:t xml:space="preserve">  T</w:t>
      </w:r>
      <w:r w:rsidRPr="00080C9C">
        <w:t xml:space="preserve">he CPD compliance committee shall have the discretion to order publication of any sanctions imposed. </w:t>
      </w:r>
      <w:r>
        <w:t xml:space="preserve">      </w:t>
      </w:r>
      <w:r w:rsidRPr="00080C9C">
        <w:t>Any such publication shall be in accordance with the publication policy of the institute</w:t>
      </w:r>
    </w:p>
    <w:p w14:paraId="5F9AD443" w14:textId="51CDF358" w:rsidR="00D60BCC" w:rsidRDefault="00D60BCC" w:rsidP="0034012E">
      <w:pPr>
        <w:pStyle w:val="BodyText"/>
        <w:jc w:val="both"/>
      </w:pPr>
    </w:p>
    <w:p w14:paraId="64FD4B1C" w14:textId="77777777" w:rsidR="00D60BCC" w:rsidRPr="00080C9C" w:rsidRDefault="00D60BCC" w:rsidP="00080C9C">
      <w:pPr>
        <w:pStyle w:val="BodyText"/>
        <w:jc w:val="both"/>
      </w:pPr>
    </w:p>
    <w:p w14:paraId="2638019E" w14:textId="77777777" w:rsidR="00B435DA" w:rsidRPr="00080C9C" w:rsidRDefault="00B435DA" w:rsidP="00080C9C">
      <w:pPr>
        <w:pStyle w:val="BodyText"/>
        <w:jc w:val="both"/>
      </w:pPr>
    </w:p>
    <w:p w14:paraId="4DA2C4FE" w14:textId="77777777" w:rsidR="00B435DA" w:rsidRPr="00815689" w:rsidRDefault="00E140A7" w:rsidP="00080C9C">
      <w:pPr>
        <w:pStyle w:val="Heading1"/>
        <w:spacing w:line="229" w:lineRule="exact"/>
        <w:jc w:val="both"/>
      </w:pPr>
      <w:r w:rsidRPr="00815689">
        <w:t>8.20</w:t>
      </w:r>
    </w:p>
    <w:p w14:paraId="786C1FC2" w14:textId="77777777" w:rsidR="00B435DA" w:rsidRPr="008763C4" w:rsidRDefault="00E140A7" w:rsidP="00080C9C">
      <w:pPr>
        <w:spacing w:line="229" w:lineRule="exact"/>
        <w:ind w:left="220"/>
        <w:jc w:val="both"/>
        <w:rPr>
          <w:b/>
          <w:sz w:val="20"/>
          <w:szCs w:val="20"/>
        </w:rPr>
      </w:pPr>
      <w:r w:rsidRPr="008763C4">
        <w:rPr>
          <w:b/>
          <w:sz w:val="20"/>
          <w:szCs w:val="20"/>
        </w:rPr>
        <w:t>RIGHT OF APPEAL TO THE CPD COMPLIANCE APPEALS COMMITTEE</w:t>
      </w:r>
    </w:p>
    <w:p w14:paraId="670B4D5C" w14:textId="77777777" w:rsidR="00B435DA" w:rsidRPr="008763C4" w:rsidRDefault="00B435DA" w:rsidP="00080C9C">
      <w:pPr>
        <w:pStyle w:val="BodyText"/>
        <w:jc w:val="both"/>
        <w:rPr>
          <w:b/>
        </w:rPr>
      </w:pPr>
    </w:p>
    <w:p w14:paraId="37A3B43D" w14:textId="77777777" w:rsidR="00B435DA" w:rsidRPr="008763C4" w:rsidRDefault="00E140A7" w:rsidP="00115051">
      <w:pPr>
        <w:pStyle w:val="BodyText"/>
        <w:spacing w:line="229" w:lineRule="exact"/>
        <w:ind w:left="426"/>
        <w:jc w:val="both"/>
      </w:pPr>
      <w:r w:rsidRPr="008763C4">
        <w:t>8.20.1</w:t>
      </w:r>
    </w:p>
    <w:p w14:paraId="1E465EA1" w14:textId="6954E91C" w:rsidR="00B435DA" w:rsidRPr="008763C4" w:rsidRDefault="00E140A7" w:rsidP="00115051">
      <w:pPr>
        <w:pStyle w:val="BodyText"/>
        <w:ind w:left="426" w:right="216"/>
        <w:jc w:val="both"/>
      </w:pPr>
      <w:r w:rsidRPr="008763C4">
        <w:t xml:space="preserve">The </w:t>
      </w:r>
      <w:r w:rsidRPr="008763C4">
        <w:rPr>
          <w:i/>
        </w:rPr>
        <w:t xml:space="preserve">Member </w:t>
      </w:r>
      <w:r w:rsidRPr="008763C4">
        <w:t>has a right to appeal the decision of the CPD Compliance Committee to the CPD Compliance Appeals Committee within 21 days of the date of the notice in writing notifying him</w:t>
      </w:r>
      <w:r w:rsidR="00750267">
        <w:t>/her</w:t>
      </w:r>
      <w:r w:rsidRPr="008763C4">
        <w:t xml:space="preserve"> of the determination of the CPD Compliance</w:t>
      </w:r>
      <w:r w:rsidRPr="008763C4">
        <w:rPr>
          <w:spacing w:val="2"/>
        </w:rPr>
        <w:t xml:space="preserve"> </w:t>
      </w:r>
      <w:r w:rsidRPr="008763C4">
        <w:t>Committee.</w:t>
      </w:r>
    </w:p>
    <w:p w14:paraId="0CA9117F" w14:textId="77777777" w:rsidR="00B435DA" w:rsidRPr="008763C4" w:rsidRDefault="00B435DA" w:rsidP="00080C9C">
      <w:pPr>
        <w:pStyle w:val="BodyText"/>
        <w:ind w:left="426"/>
        <w:jc w:val="both"/>
      </w:pPr>
    </w:p>
    <w:p w14:paraId="4D10E1CB" w14:textId="77777777" w:rsidR="00B435DA" w:rsidRPr="008763C4" w:rsidRDefault="00E140A7" w:rsidP="00115051">
      <w:pPr>
        <w:pStyle w:val="BodyText"/>
        <w:spacing w:line="229" w:lineRule="exact"/>
        <w:ind w:left="426"/>
        <w:jc w:val="both"/>
      </w:pPr>
      <w:r w:rsidRPr="008763C4">
        <w:t>8.20.2</w:t>
      </w:r>
    </w:p>
    <w:p w14:paraId="1BB30C7A" w14:textId="2BB596AF" w:rsidR="00B435DA" w:rsidRPr="008763C4" w:rsidRDefault="00E140A7" w:rsidP="00115051">
      <w:pPr>
        <w:pStyle w:val="BodyText"/>
        <w:ind w:left="426" w:right="218"/>
        <w:jc w:val="both"/>
      </w:pPr>
      <w:r w:rsidRPr="008763C4">
        <w:t xml:space="preserve">The </w:t>
      </w:r>
      <w:r w:rsidRPr="008763C4">
        <w:rPr>
          <w:i/>
        </w:rPr>
        <w:t xml:space="preserve">Member </w:t>
      </w:r>
      <w:r w:rsidRPr="008763C4">
        <w:t>must set out in writing the grounds under which he</w:t>
      </w:r>
      <w:r w:rsidR="00750267">
        <w:t>/she</w:t>
      </w:r>
      <w:r w:rsidRPr="008763C4">
        <w:t xml:space="preserve"> is appealing and provide all information and/or documentation and submissions he is relying on when submitting his</w:t>
      </w:r>
      <w:r w:rsidR="00750267">
        <w:t>/her</w:t>
      </w:r>
      <w:r w:rsidRPr="008763C4">
        <w:t xml:space="preserve"> appeal.</w:t>
      </w:r>
    </w:p>
    <w:p w14:paraId="3EF27518" w14:textId="77777777" w:rsidR="00B435DA" w:rsidRPr="00080C9C" w:rsidRDefault="00B435DA" w:rsidP="00080C9C">
      <w:pPr>
        <w:pStyle w:val="BodyText"/>
        <w:jc w:val="both"/>
      </w:pPr>
    </w:p>
    <w:p w14:paraId="7682EC36" w14:textId="77777777" w:rsidR="00B435DA" w:rsidRPr="00815689" w:rsidRDefault="00E140A7" w:rsidP="00080C9C">
      <w:pPr>
        <w:pStyle w:val="Heading1"/>
        <w:spacing w:line="229" w:lineRule="exact"/>
        <w:jc w:val="both"/>
      </w:pPr>
      <w:r w:rsidRPr="00815689">
        <w:t>8.21</w:t>
      </w:r>
    </w:p>
    <w:p w14:paraId="17ACD34C" w14:textId="47DA6BD2" w:rsidR="00B435DA" w:rsidRPr="008763C4" w:rsidRDefault="00E140A7" w:rsidP="00080C9C">
      <w:pPr>
        <w:spacing w:line="229" w:lineRule="exact"/>
        <w:ind w:left="220"/>
        <w:jc w:val="both"/>
        <w:rPr>
          <w:b/>
          <w:sz w:val="20"/>
          <w:szCs w:val="20"/>
        </w:rPr>
      </w:pPr>
      <w:r w:rsidRPr="00815689">
        <w:rPr>
          <w:b/>
          <w:sz w:val="20"/>
          <w:szCs w:val="20"/>
        </w:rPr>
        <w:t>CP</w:t>
      </w:r>
      <w:r w:rsidR="00263A73" w:rsidRPr="008763C4">
        <w:rPr>
          <w:b/>
          <w:sz w:val="20"/>
          <w:szCs w:val="20"/>
        </w:rPr>
        <w:t>D</w:t>
      </w:r>
      <w:r w:rsidRPr="008763C4">
        <w:rPr>
          <w:b/>
          <w:sz w:val="20"/>
          <w:szCs w:val="20"/>
        </w:rPr>
        <w:t xml:space="preserve"> COMPLIANCE APPEALS COMMITTEE</w:t>
      </w:r>
    </w:p>
    <w:p w14:paraId="5C32D1DD" w14:textId="77777777" w:rsidR="00B435DA" w:rsidRPr="008763C4" w:rsidRDefault="00B435DA" w:rsidP="00080C9C">
      <w:pPr>
        <w:pStyle w:val="BodyText"/>
        <w:jc w:val="both"/>
        <w:rPr>
          <w:b/>
        </w:rPr>
      </w:pPr>
    </w:p>
    <w:p w14:paraId="24AA0186" w14:textId="77777777" w:rsidR="00B435DA" w:rsidRPr="008763C4" w:rsidRDefault="00E140A7" w:rsidP="00115051">
      <w:pPr>
        <w:pStyle w:val="BodyText"/>
        <w:ind w:left="426"/>
        <w:jc w:val="both"/>
      </w:pPr>
      <w:r w:rsidRPr="008763C4">
        <w:t>8.21.1</w:t>
      </w:r>
    </w:p>
    <w:p w14:paraId="29093D49" w14:textId="0C8ECDEE" w:rsidR="00B435DA" w:rsidRPr="008763C4" w:rsidRDefault="00E140A7" w:rsidP="00115051">
      <w:pPr>
        <w:pStyle w:val="BodyText"/>
        <w:ind w:left="426"/>
        <w:jc w:val="both"/>
      </w:pPr>
      <w:r w:rsidRPr="008763C4">
        <w:t>The CPD Compliance Appeals Committee shall consist of not less than 5 persons.</w:t>
      </w:r>
      <w:r w:rsidR="00750267">
        <w:t xml:space="preserve"> </w:t>
      </w:r>
      <w:r w:rsidR="00750267" w:rsidRPr="008763C4">
        <w:t xml:space="preserve">A maximum of </w:t>
      </w:r>
      <w:r w:rsidR="00750267">
        <w:t>2</w:t>
      </w:r>
      <w:r w:rsidR="00750267" w:rsidRPr="008763C4">
        <w:t xml:space="preserve"> non-members may be appointed in addition to the Members of the Institute.</w:t>
      </w:r>
    </w:p>
    <w:p w14:paraId="6280D78F" w14:textId="77777777" w:rsidR="00B435DA" w:rsidRPr="00080C9C" w:rsidRDefault="00B435DA" w:rsidP="00080C9C">
      <w:pPr>
        <w:pStyle w:val="BodyText"/>
        <w:ind w:left="426"/>
        <w:jc w:val="both"/>
      </w:pPr>
    </w:p>
    <w:p w14:paraId="03DA7214" w14:textId="77777777" w:rsidR="00B435DA" w:rsidRPr="00815689" w:rsidRDefault="00E140A7" w:rsidP="00115051">
      <w:pPr>
        <w:pStyle w:val="BodyText"/>
        <w:ind w:left="426"/>
        <w:jc w:val="both"/>
      </w:pPr>
      <w:r w:rsidRPr="00815689">
        <w:t>8.21.2</w:t>
      </w:r>
    </w:p>
    <w:p w14:paraId="6E5716AB" w14:textId="77777777" w:rsidR="00B435DA" w:rsidRPr="008763C4" w:rsidRDefault="00E140A7" w:rsidP="00115051">
      <w:pPr>
        <w:pStyle w:val="BodyText"/>
        <w:ind w:left="426"/>
        <w:jc w:val="both"/>
      </w:pPr>
      <w:r w:rsidRPr="008763C4">
        <w:t>The quorum for meetings of the CPD Compliance Appeals Committee shall be 3 persons.</w:t>
      </w:r>
    </w:p>
    <w:p w14:paraId="1E0DA12C" w14:textId="77777777" w:rsidR="00B435DA" w:rsidRPr="008763C4" w:rsidRDefault="00B435DA" w:rsidP="00080C9C">
      <w:pPr>
        <w:pStyle w:val="BodyText"/>
        <w:ind w:left="426"/>
        <w:jc w:val="both"/>
      </w:pPr>
    </w:p>
    <w:p w14:paraId="0BECE2FD" w14:textId="77777777" w:rsidR="00B435DA" w:rsidRPr="008763C4" w:rsidRDefault="00E140A7" w:rsidP="00115051">
      <w:pPr>
        <w:pStyle w:val="BodyText"/>
        <w:ind w:left="426"/>
        <w:jc w:val="both"/>
      </w:pPr>
      <w:r w:rsidRPr="008763C4">
        <w:t>8.21.3</w:t>
      </w:r>
    </w:p>
    <w:p w14:paraId="19CCBAC3" w14:textId="77777777" w:rsidR="00B435DA" w:rsidRPr="008763C4" w:rsidRDefault="00E140A7" w:rsidP="00115051">
      <w:pPr>
        <w:pStyle w:val="BodyText"/>
        <w:ind w:left="426" w:right="220"/>
        <w:jc w:val="both"/>
      </w:pPr>
      <w:r w:rsidRPr="008763C4">
        <w:t xml:space="preserve">The Council shall appoint a Chairman and Vice Chairman of the CPD Compliance Appeals Committee from among the members thereof </w:t>
      </w:r>
      <w:proofErr w:type="gramStart"/>
      <w:r w:rsidRPr="008763C4">
        <w:t>at the same time that</w:t>
      </w:r>
      <w:proofErr w:type="gramEnd"/>
      <w:r w:rsidRPr="008763C4">
        <w:t xml:space="preserve"> those members are being appointed.</w:t>
      </w:r>
    </w:p>
    <w:p w14:paraId="5E257CD1" w14:textId="77777777" w:rsidR="00B435DA" w:rsidRPr="008763C4" w:rsidRDefault="00B435DA" w:rsidP="00080C9C">
      <w:pPr>
        <w:pStyle w:val="BodyText"/>
        <w:ind w:left="426"/>
        <w:jc w:val="both"/>
      </w:pPr>
    </w:p>
    <w:p w14:paraId="5F323DAF" w14:textId="77777777" w:rsidR="00B435DA" w:rsidRPr="008763C4" w:rsidRDefault="00E140A7" w:rsidP="00115051">
      <w:pPr>
        <w:pStyle w:val="BodyText"/>
        <w:spacing w:line="229" w:lineRule="exact"/>
        <w:ind w:left="426"/>
        <w:jc w:val="both"/>
      </w:pPr>
      <w:r w:rsidRPr="008763C4">
        <w:t>8.21.4</w:t>
      </w:r>
    </w:p>
    <w:p w14:paraId="257541A9" w14:textId="77777777" w:rsidR="00B435DA" w:rsidRPr="008763C4" w:rsidRDefault="00E140A7" w:rsidP="00115051">
      <w:pPr>
        <w:pStyle w:val="BodyText"/>
        <w:ind w:left="426" w:right="214"/>
        <w:jc w:val="both"/>
      </w:pPr>
      <w:r w:rsidRPr="008763C4">
        <w:t xml:space="preserve">The CPD Compliance Appeals Committee shall deal with all appeals in writing only. The CPD Compliance Appeals Committee has the discretion to permit a </w:t>
      </w:r>
      <w:r w:rsidRPr="008763C4">
        <w:rPr>
          <w:i/>
        </w:rPr>
        <w:t xml:space="preserve">Member </w:t>
      </w:r>
      <w:r w:rsidRPr="008763C4">
        <w:t>appear in person before it.</w:t>
      </w:r>
    </w:p>
    <w:p w14:paraId="1E64B721" w14:textId="77777777" w:rsidR="00B435DA" w:rsidRPr="00080C9C" w:rsidRDefault="00B435DA" w:rsidP="00080C9C">
      <w:pPr>
        <w:pStyle w:val="BodyText"/>
        <w:jc w:val="both"/>
      </w:pPr>
    </w:p>
    <w:p w14:paraId="18D23273" w14:textId="77777777" w:rsidR="00B435DA" w:rsidRPr="00815689" w:rsidRDefault="00E140A7" w:rsidP="00080C9C">
      <w:pPr>
        <w:pStyle w:val="Heading1"/>
        <w:jc w:val="both"/>
      </w:pPr>
      <w:r w:rsidRPr="00815689">
        <w:t>8.22</w:t>
      </w:r>
    </w:p>
    <w:p w14:paraId="52E627DD" w14:textId="21673494" w:rsidR="00B435DA" w:rsidRPr="008763C4" w:rsidRDefault="00E140A7" w:rsidP="00080C9C">
      <w:pPr>
        <w:ind w:left="220"/>
        <w:jc w:val="both"/>
        <w:rPr>
          <w:b/>
          <w:sz w:val="20"/>
          <w:szCs w:val="20"/>
        </w:rPr>
      </w:pPr>
      <w:r w:rsidRPr="00815689">
        <w:rPr>
          <w:b/>
          <w:sz w:val="20"/>
          <w:szCs w:val="20"/>
        </w:rPr>
        <w:t>SECRETARY TO THE CP</w:t>
      </w:r>
      <w:r w:rsidR="00263A73" w:rsidRPr="008763C4">
        <w:rPr>
          <w:b/>
          <w:sz w:val="20"/>
          <w:szCs w:val="20"/>
        </w:rPr>
        <w:t>D</w:t>
      </w:r>
      <w:r w:rsidRPr="008763C4">
        <w:rPr>
          <w:b/>
          <w:sz w:val="20"/>
          <w:szCs w:val="20"/>
        </w:rPr>
        <w:t xml:space="preserve"> COMPLIANCE COMMITTEE</w:t>
      </w:r>
    </w:p>
    <w:p w14:paraId="62942B11" w14:textId="77777777" w:rsidR="00B435DA" w:rsidRPr="008763C4" w:rsidRDefault="00B435DA" w:rsidP="00080C9C">
      <w:pPr>
        <w:pStyle w:val="BodyText"/>
        <w:jc w:val="both"/>
        <w:rPr>
          <w:b/>
        </w:rPr>
      </w:pPr>
    </w:p>
    <w:p w14:paraId="69450696" w14:textId="77777777" w:rsidR="00B435DA" w:rsidRPr="008763C4" w:rsidRDefault="00E140A7" w:rsidP="00115051">
      <w:pPr>
        <w:pStyle w:val="BodyText"/>
        <w:ind w:left="426"/>
        <w:jc w:val="both"/>
      </w:pPr>
      <w:r w:rsidRPr="008763C4">
        <w:t>8.22.1</w:t>
      </w:r>
    </w:p>
    <w:p w14:paraId="181A9969" w14:textId="38B619B5" w:rsidR="00B435DA" w:rsidRPr="008763C4" w:rsidRDefault="00E140A7" w:rsidP="00115051">
      <w:pPr>
        <w:pStyle w:val="BodyText"/>
        <w:ind w:left="426" w:right="98"/>
        <w:jc w:val="both"/>
      </w:pPr>
      <w:r w:rsidRPr="008763C4">
        <w:t xml:space="preserve">The CPD Compliance Appeals Committee shall have a secretary who shall be an officer or employee of the </w:t>
      </w:r>
      <w:r w:rsidRPr="008763C4">
        <w:rPr>
          <w:i/>
        </w:rPr>
        <w:t>Institute</w:t>
      </w:r>
      <w:r w:rsidRPr="008763C4">
        <w:t>. The secretary shall carry out the functions and duties assigned to him</w:t>
      </w:r>
      <w:r w:rsidR="00750267">
        <w:t>/her</w:t>
      </w:r>
      <w:r w:rsidRPr="008763C4">
        <w:t xml:space="preserve"> in this bye law 8 </w:t>
      </w:r>
      <w:proofErr w:type="gramStart"/>
      <w:r w:rsidRPr="008763C4">
        <w:t>and also</w:t>
      </w:r>
      <w:proofErr w:type="gramEnd"/>
      <w:r w:rsidRPr="008763C4">
        <w:t xml:space="preserve"> all administrative functions relating to the CPD Compliance Appeals Committee. The person who is the secretary to the CPD Compliance Appeals Committee shall not be the same person who is secretary to the CPD Committee and shall not be the same person who is secretary to the CPD Compliance</w:t>
      </w:r>
      <w:r w:rsidRPr="008763C4">
        <w:rPr>
          <w:spacing w:val="-7"/>
        </w:rPr>
        <w:t xml:space="preserve"> </w:t>
      </w:r>
      <w:r w:rsidRPr="008763C4">
        <w:t>Committee.</w:t>
      </w:r>
    </w:p>
    <w:p w14:paraId="4F7C20B8" w14:textId="77777777" w:rsidR="00B435DA" w:rsidRPr="00080C9C" w:rsidRDefault="00B435DA" w:rsidP="00080C9C">
      <w:pPr>
        <w:pStyle w:val="BodyText"/>
        <w:jc w:val="both"/>
      </w:pPr>
    </w:p>
    <w:p w14:paraId="680008EF" w14:textId="77777777" w:rsidR="00B435DA" w:rsidRPr="00815689" w:rsidRDefault="00E140A7" w:rsidP="00080C9C">
      <w:pPr>
        <w:pStyle w:val="Heading1"/>
        <w:jc w:val="both"/>
      </w:pPr>
      <w:r w:rsidRPr="00815689">
        <w:t>8.23</w:t>
      </w:r>
    </w:p>
    <w:p w14:paraId="6463ADB6" w14:textId="77777777" w:rsidR="00B435DA" w:rsidRPr="008763C4" w:rsidRDefault="00E140A7" w:rsidP="00080C9C">
      <w:pPr>
        <w:ind w:left="220"/>
        <w:jc w:val="both"/>
        <w:rPr>
          <w:b/>
          <w:sz w:val="20"/>
          <w:szCs w:val="20"/>
        </w:rPr>
      </w:pPr>
      <w:r w:rsidRPr="008763C4">
        <w:rPr>
          <w:b/>
          <w:sz w:val="20"/>
          <w:szCs w:val="20"/>
        </w:rPr>
        <w:t>PROCEDURE BEFORE THE CPD COMPLIANCE APPEALS COMMITTEE</w:t>
      </w:r>
    </w:p>
    <w:p w14:paraId="5F0C06BE" w14:textId="77777777" w:rsidR="00B435DA" w:rsidRPr="008763C4" w:rsidRDefault="00B435DA" w:rsidP="00080C9C">
      <w:pPr>
        <w:pStyle w:val="BodyText"/>
        <w:jc w:val="both"/>
        <w:rPr>
          <w:b/>
        </w:rPr>
      </w:pPr>
    </w:p>
    <w:p w14:paraId="6B6B88E1" w14:textId="77777777" w:rsidR="00B435DA" w:rsidRPr="008763C4" w:rsidRDefault="00E140A7" w:rsidP="00115051">
      <w:pPr>
        <w:pStyle w:val="BodyText"/>
        <w:spacing w:line="229" w:lineRule="exact"/>
        <w:ind w:left="426"/>
        <w:jc w:val="both"/>
      </w:pPr>
      <w:r w:rsidRPr="008763C4">
        <w:t>8.23.1</w:t>
      </w:r>
    </w:p>
    <w:p w14:paraId="176F021F" w14:textId="77777777" w:rsidR="00B435DA" w:rsidRPr="008763C4" w:rsidRDefault="00E140A7" w:rsidP="00115051">
      <w:pPr>
        <w:pStyle w:val="BodyText"/>
        <w:ind w:left="426" w:right="222"/>
        <w:jc w:val="both"/>
      </w:pPr>
      <w:r w:rsidRPr="008763C4">
        <w:t xml:space="preserve">A </w:t>
      </w:r>
      <w:r w:rsidRPr="008763C4">
        <w:rPr>
          <w:i/>
        </w:rPr>
        <w:t xml:space="preserve">Member </w:t>
      </w:r>
      <w:r w:rsidRPr="008763C4">
        <w:t>can request in writing that the CPD Compliance Appeal Committee secretary extend the time limit for bringing an appeal. The decision to grant or refuse such an extension is a matter for the secretary. The length of the extension shall be a matter for the secretary to determine.</w:t>
      </w:r>
    </w:p>
    <w:p w14:paraId="18B125C6" w14:textId="77777777" w:rsidR="00B435DA" w:rsidRPr="008763C4" w:rsidRDefault="00B435DA" w:rsidP="00080C9C">
      <w:pPr>
        <w:pStyle w:val="BodyText"/>
        <w:ind w:left="426"/>
        <w:jc w:val="both"/>
      </w:pPr>
    </w:p>
    <w:p w14:paraId="5F02CD7B" w14:textId="77777777" w:rsidR="00B435DA" w:rsidRPr="008763C4" w:rsidRDefault="00E140A7" w:rsidP="00115051">
      <w:pPr>
        <w:pStyle w:val="BodyText"/>
        <w:ind w:left="426"/>
        <w:jc w:val="both"/>
      </w:pPr>
      <w:r w:rsidRPr="008763C4">
        <w:t>8.23.2</w:t>
      </w:r>
    </w:p>
    <w:p w14:paraId="0991DC80" w14:textId="77777777" w:rsidR="00B435DA" w:rsidRPr="008763C4" w:rsidRDefault="00E140A7" w:rsidP="00080C9C">
      <w:pPr>
        <w:pStyle w:val="BodyText"/>
        <w:ind w:left="426"/>
        <w:jc w:val="both"/>
      </w:pPr>
      <w:r w:rsidRPr="008763C4">
        <w:t>The secretary of the Committee shall lay the appeal before the CPD Compliance Appeals Committee.</w:t>
      </w:r>
    </w:p>
    <w:p w14:paraId="3BC4D4CB" w14:textId="77777777" w:rsidR="00B435DA" w:rsidRPr="008763C4" w:rsidRDefault="00B435DA" w:rsidP="00080C9C">
      <w:pPr>
        <w:pStyle w:val="BodyText"/>
        <w:ind w:left="426"/>
        <w:jc w:val="both"/>
      </w:pPr>
    </w:p>
    <w:p w14:paraId="092455BA" w14:textId="77777777" w:rsidR="00B435DA" w:rsidRPr="008763C4" w:rsidRDefault="00E140A7" w:rsidP="00115051">
      <w:pPr>
        <w:pStyle w:val="BodyText"/>
        <w:ind w:left="426"/>
        <w:jc w:val="both"/>
      </w:pPr>
      <w:r w:rsidRPr="008763C4">
        <w:t>8.23.3</w:t>
      </w:r>
    </w:p>
    <w:p w14:paraId="51F97C36" w14:textId="77777777" w:rsidR="00B435DA" w:rsidRPr="008763C4" w:rsidRDefault="00E140A7" w:rsidP="00115051">
      <w:pPr>
        <w:pStyle w:val="BodyText"/>
        <w:ind w:left="426"/>
        <w:jc w:val="both"/>
      </w:pPr>
      <w:r w:rsidRPr="008763C4">
        <w:t>The CPD Compliance Appeals Committee shall have the power to call for such further</w:t>
      </w:r>
    </w:p>
    <w:p w14:paraId="6B1F13EF" w14:textId="77777777" w:rsidR="00B435DA" w:rsidRPr="00080C9C" w:rsidRDefault="00B435DA" w:rsidP="00115051">
      <w:pPr>
        <w:ind w:left="426"/>
        <w:jc w:val="both"/>
        <w:rPr>
          <w:sz w:val="20"/>
          <w:szCs w:val="20"/>
        </w:rPr>
        <w:sectPr w:rsidR="00B435DA" w:rsidRPr="00080C9C">
          <w:pgSz w:w="11920" w:h="16850"/>
          <w:pgMar w:top="1240" w:right="1220" w:bottom="0" w:left="1220" w:header="258" w:footer="0" w:gutter="0"/>
          <w:cols w:space="720"/>
        </w:sectPr>
      </w:pPr>
    </w:p>
    <w:p w14:paraId="224C9C61" w14:textId="77777777" w:rsidR="00B435DA" w:rsidRPr="00815689" w:rsidRDefault="00E140A7" w:rsidP="00080C9C">
      <w:pPr>
        <w:pStyle w:val="BodyText"/>
        <w:ind w:left="426"/>
        <w:jc w:val="both"/>
      </w:pPr>
      <w:r w:rsidRPr="00815689">
        <w:lastRenderedPageBreak/>
        <w:t>information (if any) as it may consider necessary to enable it to decide on the appeal.</w:t>
      </w:r>
    </w:p>
    <w:p w14:paraId="70180615" w14:textId="77777777" w:rsidR="00B435DA" w:rsidRPr="008763C4" w:rsidRDefault="00B435DA" w:rsidP="00080C9C">
      <w:pPr>
        <w:pStyle w:val="BodyText"/>
        <w:ind w:left="426"/>
        <w:jc w:val="both"/>
      </w:pPr>
    </w:p>
    <w:p w14:paraId="64AE5374" w14:textId="77777777" w:rsidR="00B435DA" w:rsidRPr="008763C4" w:rsidRDefault="00E140A7" w:rsidP="00080C9C">
      <w:pPr>
        <w:pStyle w:val="BodyText"/>
        <w:spacing w:line="229" w:lineRule="exact"/>
        <w:ind w:left="426"/>
        <w:jc w:val="both"/>
      </w:pPr>
      <w:r w:rsidRPr="008763C4">
        <w:t>8.23.4</w:t>
      </w:r>
    </w:p>
    <w:p w14:paraId="0EC484DA" w14:textId="77777777" w:rsidR="00B435DA" w:rsidRPr="008763C4" w:rsidRDefault="00E140A7" w:rsidP="00080C9C">
      <w:pPr>
        <w:pStyle w:val="BodyText"/>
        <w:spacing w:line="229" w:lineRule="exact"/>
        <w:ind w:left="426"/>
        <w:jc w:val="both"/>
      </w:pPr>
      <w:r w:rsidRPr="008763C4">
        <w:t xml:space="preserve">After considering a </w:t>
      </w:r>
      <w:r w:rsidRPr="008763C4">
        <w:rPr>
          <w:i/>
        </w:rPr>
        <w:t>Member</w:t>
      </w:r>
      <w:r w:rsidRPr="008763C4">
        <w:t>s appeal the CPD Compliance Appeals Committee shall: -</w:t>
      </w:r>
    </w:p>
    <w:p w14:paraId="24294E67" w14:textId="77777777" w:rsidR="00B435DA" w:rsidRPr="008763C4" w:rsidRDefault="00B435DA" w:rsidP="00080C9C">
      <w:pPr>
        <w:pStyle w:val="BodyText"/>
        <w:jc w:val="both"/>
      </w:pPr>
    </w:p>
    <w:p w14:paraId="5FB18987" w14:textId="77777777" w:rsidR="00B435DA" w:rsidRPr="008763C4" w:rsidRDefault="00E140A7" w:rsidP="0034012E">
      <w:pPr>
        <w:pStyle w:val="ListParagraph"/>
        <w:numPr>
          <w:ilvl w:val="0"/>
          <w:numId w:val="2"/>
        </w:numPr>
        <w:tabs>
          <w:tab w:val="left" w:pos="3101"/>
        </w:tabs>
        <w:spacing w:line="232" w:lineRule="auto"/>
        <w:ind w:right="223"/>
        <w:jc w:val="both"/>
        <w:rPr>
          <w:sz w:val="20"/>
          <w:szCs w:val="20"/>
        </w:rPr>
      </w:pPr>
      <w:r w:rsidRPr="008763C4">
        <w:rPr>
          <w:sz w:val="20"/>
          <w:szCs w:val="20"/>
        </w:rPr>
        <w:t>Uphold the appeal and set aside the determination and Orders of the CPD Compliance Committee</w:t>
      </w:r>
      <w:r w:rsidRPr="008763C4">
        <w:rPr>
          <w:spacing w:val="-3"/>
          <w:sz w:val="20"/>
          <w:szCs w:val="20"/>
        </w:rPr>
        <w:t xml:space="preserve"> </w:t>
      </w:r>
      <w:r w:rsidRPr="008763C4">
        <w:rPr>
          <w:sz w:val="20"/>
          <w:szCs w:val="20"/>
        </w:rPr>
        <w:t>OR</w:t>
      </w:r>
    </w:p>
    <w:p w14:paraId="4B585D67" w14:textId="0F58CAB7" w:rsidR="00B435DA" w:rsidRPr="00D60BCC" w:rsidRDefault="00E140A7" w:rsidP="00080C9C">
      <w:pPr>
        <w:pStyle w:val="ListParagraph"/>
        <w:numPr>
          <w:ilvl w:val="0"/>
          <w:numId w:val="2"/>
        </w:numPr>
        <w:tabs>
          <w:tab w:val="left" w:pos="3101"/>
        </w:tabs>
        <w:spacing w:line="235" w:lineRule="auto"/>
        <w:ind w:right="220"/>
        <w:jc w:val="both"/>
      </w:pPr>
      <w:r w:rsidRPr="008763C4">
        <w:rPr>
          <w:sz w:val="20"/>
          <w:szCs w:val="20"/>
        </w:rPr>
        <w:t>Reject the appeal and uphold the orders imposed by the CPD Compliance</w:t>
      </w:r>
      <w:r w:rsidRPr="008763C4">
        <w:rPr>
          <w:spacing w:val="-2"/>
          <w:sz w:val="20"/>
          <w:szCs w:val="20"/>
        </w:rPr>
        <w:t xml:space="preserve"> </w:t>
      </w:r>
      <w:r w:rsidRPr="008763C4">
        <w:rPr>
          <w:sz w:val="20"/>
          <w:szCs w:val="20"/>
        </w:rPr>
        <w:t>Committee.</w:t>
      </w:r>
    </w:p>
    <w:p w14:paraId="18040D17" w14:textId="77777777" w:rsidR="00B435DA" w:rsidRPr="008763C4" w:rsidRDefault="00E140A7" w:rsidP="0034012E">
      <w:pPr>
        <w:pStyle w:val="ListParagraph"/>
        <w:numPr>
          <w:ilvl w:val="0"/>
          <w:numId w:val="2"/>
        </w:numPr>
        <w:tabs>
          <w:tab w:val="left" w:pos="3101"/>
        </w:tabs>
        <w:spacing w:line="237" w:lineRule="auto"/>
        <w:ind w:right="217"/>
        <w:jc w:val="both"/>
        <w:rPr>
          <w:sz w:val="20"/>
          <w:szCs w:val="20"/>
        </w:rPr>
      </w:pPr>
      <w:r w:rsidRPr="00815689">
        <w:rPr>
          <w:sz w:val="20"/>
          <w:szCs w:val="20"/>
        </w:rPr>
        <w:t xml:space="preserve">Reject the appeal in relation to the determination that a case was made out against the </w:t>
      </w:r>
      <w:r w:rsidRPr="008763C4">
        <w:rPr>
          <w:i/>
          <w:sz w:val="20"/>
          <w:szCs w:val="20"/>
        </w:rPr>
        <w:t xml:space="preserve">Member </w:t>
      </w:r>
      <w:r w:rsidRPr="008763C4">
        <w:rPr>
          <w:sz w:val="20"/>
          <w:szCs w:val="20"/>
        </w:rPr>
        <w:t>but set aside, vary or amend the sanctions imposed by the CPD Compliance Committee, including imposing additional costs on the member associated with the appeal process.</w:t>
      </w:r>
    </w:p>
    <w:p w14:paraId="6E76E892" w14:textId="77777777" w:rsidR="00B435DA" w:rsidRPr="00080C9C" w:rsidRDefault="00B435DA" w:rsidP="00080C9C">
      <w:pPr>
        <w:pStyle w:val="BodyText"/>
        <w:jc w:val="both"/>
      </w:pPr>
    </w:p>
    <w:p w14:paraId="62C5123D" w14:textId="77777777" w:rsidR="00B435DA" w:rsidRPr="00815689" w:rsidRDefault="00E140A7" w:rsidP="00080C9C">
      <w:pPr>
        <w:pStyle w:val="BodyText"/>
        <w:ind w:left="426"/>
        <w:jc w:val="both"/>
      </w:pPr>
      <w:r w:rsidRPr="00815689">
        <w:t>8.23.5</w:t>
      </w:r>
    </w:p>
    <w:p w14:paraId="3D5988E6" w14:textId="77777777" w:rsidR="00B435DA" w:rsidRPr="008763C4" w:rsidRDefault="00E140A7" w:rsidP="00080C9C">
      <w:pPr>
        <w:pStyle w:val="BodyText"/>
        <w:ind w:left="426"/>
        <w:jc w:val="both"/>
      </w:pPr>
      <w:r w:rsidRPr="008763C4">
        <w:t>The CPD Compliance Appeals Committee does not have the power to increase the sanctions imposed by the CPD Compliance Committee.</w:t>
      </w:r>
    </w:p>
    <w:p w14:paraId="2EE5B81F" w14:textId="77777777" w:rsidR="00B435DA" w:rsidRPr="008763C4" w:rsidRDefault="00B435DA" w:rsidP="00080C9C">
      <w:pPr>
        <w:pStyle w:val="BodyText"/>
        <w:ind w:left="426"/>
        <w:jc w:val="both"/>
      </w:pPr>
    </w:p>
    <w:p w14:paraId="3DD54B90" w14:textId="77777777" w:rsidR="00B435DA" w:rsidRPr="008763C4" w:rsidRDefault="00E140A7" w:rsidP="00080C9C">
      <w:pPr>
        <w:pStyle w:val="BodyText"/>
        <w:spacing w:line="229" w:lineRule="exact"/>
        <w:ind w:left="426"/>
        <w:jc w:val="both"/>
      </w:pPr>
      <w:r w:rsidRPr="008763C4">
        <w:t>8.23.6</w:t>
      </w:r>
    </w:p>
    <w:p w14:paraId="3AC0A609" w14:textId="77777777" w:rsidR="00B435DA" w:rsidRPr="008763C4" w:rsidRDefault="00E140A7" w:rsidP="00080C9C">
      <w:pPr>
        <w:pStyle w:val="BodyText"/>
        <w:spacing w:line="242" w:lineRule="auto"/>
        <w:ind w:left="426" w:right="764"/>
        <w:jc w:val="both"/>
      </w:pPr>
      <w:r w:rsidRPr="008763C4">
        <w:t xml:space="preserve">The </w:t>
      </w:r>
      <w:r w:rsidRPr="008763C4">
        <w:rPr>
          <w:i/>
        </w:rPr>
        <w:t xml:space="preserve">Member </w:t>
      </w:r>
      <w:r w:rsidRPr="008763C4">
        <w:t>will be notified in writing within 21 days of the CPD Compliance Appeals Committee reaching its decision at the decision.</w:t>
      </w:r>
    </w:p>
    <w:p w14:paraId="0BAE6F21" w14:textId="77777777" w:rsidR="00B435DA" w:rsidRPr="008763C4" w:rsidRDefault="00B435DA" w:rsidP="00080C9C">
      <w:pPr>
        <w:pStyle w:val="BodyText"/>
        <w:jc w:val="both"/>
      </w:pPr>
    </w:p>
    <w:p w14:paraId="3DE9FFE2" w14:textId="77777777" w:rsidR="00B435DA" w:rsidRPr="008763C4" w:rsidRDefault="00E140A7" w:rsidP="00080C9C">
      <w:pPr>
        <w:pStyle w:val="Heading1"/>
        <w:jc w:val="both"/>
      </w:pPr>
      <w:r w:rsidRPr="008763C4">
        <w:t>8.24</w:t>
      </w:r>
    </w:p>
    <w:p w14:paraId="550A5219" w14:textId="77777777" w:rsidR="00B435DA" w:rsidRPr="008763C4" w:rsidRDefault="00E140A7" w:rsidP="00080C9C">
      <w:pPr>
        <w:ind w:left="220" w:right="764"/>
        <w:jc w:val="both"/>
        <w:rPr>
          <w:b/>
          <w:sz w:val="20"/>
          <w:szCs w:val="20"/>
        </w:rPr>
      </w:pPr>
      <w:r w:rsidRPr="008763C4">
        <w:rPr>
          <w:b/>
          <w:sz w:val="20"/>
          <w:szCs w:val="20"/>
        </w:rPr>
        <w:t xml:space="preserve">FAILURE OF A MEMBER TO COMPLY WITH </w:t>
      </w:r>
      <w:r w:rsidRPr="008763C4">
        <w:rPr>
          <w:b/>
          <w:spacing w:val="-3"/>
          <w:sz w:val="20"/>
          <w:szCs w:val="20"/>
        </w:rPr>
        <w:t xml:space="preserve">AN </w:t>
      </w:r>
      <w:r w:rsidRPr="008763C4">
        <w:rPr>
          <w:b/>
          <w:sz w:val="20"/>
          <w:szCs w:val="20"/>
        </w:rPr>
        <w:t>ORDER OF THE CPD COMPLIANCE COMMITTEE OR THE CPD COMPLIANCE APPEALS</w:t>
      </w:r>
      <w:r w:rsidRPr="008763C4">
        <w:rPr>
          <w:b/>
          <w:spacing w:val="-4"/>
          <w:sz w:val="20"/>
          <w:szCs w:val="20"/>
        </w:rPr>
        <w:t xml:space="preserve"> </w:t>
      </w:r>
      <w:r w:rsidRPr="008763C4">
        <w:rPr>
          <w:b/>
          <w:sz w:val="20"/>
          <w:szCs w:val="20"/>
        </w:rPr>
        <w:t>COMMITTEE.</w:t>
      </w:r>
    </w:p>
    <w:p w14:paraId="07FC707D" w14:textId="77777777" w:rsidR="00B435DA" w:rsidRPr="008763C4" w:rsidRDefault="00B435DA" w:rsidP="00080C9C">
      <w:pPr>
        <w:pStyle w:val="BodyText"/>
        <w:jc w:val="both"/>
        <w:rPr>
          <w:b/>
        </w:rPr>
      </w:pPr>
    </w:p>
    <w:p w14:paraId="7A7411FF" w14:textId="77777777" w:rsidR="00B435DA" w:rsidRPr="008763C4" w:rsidRDefault="00E140A7" w:rsidP="00080C9C">
      <w:pPr>
        <w:pStyle w:val="BodyText"/>
        <w:spacing w:line="228" w:lineRule="exact"/>
        <w:ind w:left="426"/>
        <w:jc w:val="both"/>
      </w:pPr>
      <w:r w:rsidRPr="008763C4">
        <w:t>8.24.1</w:t>
      </w:r>
    </w:p>
    <w:p w14:paraId="51E35261" w14:textId="77777777" w:rsidR="00B435DA" w:rsidRPr="008763C4" w:rsidRDefault="00E140A7" w:rsidP="00115051">
      <w:pPr>
        <w:pStyle w:val="BodyText"/>
        <w:spacing w:line="242" w:lineRule="auto"/>
        <w:ind w:left="426" w:right="218"/>
        <w:jc w:val="both"/>
      </w:pPr>
      <w:r w:rsidRPr="008763C4">
        <w:t xml:space="preserve">If a </w:t>
      </w:r>
      <w:r w:rsidRPr="008763C4">
        <w:rPr>
          <w:i/>
        </w:rPr>
        <w:t xml:space="preserve">Member </w:t>
      </w:r>
      <w:r w:rsidRPr="008763C4">
        <w:t>fails to comply with the terms of any sanction made by the CPD Compliance Committee or the CPD Compliance Appeals Committee the respective committee has the right to make a complaint under the disciplinary process as set out in Bye Law</w:t>
      </w:r>
      <w:r w:rsidRPr="008763C4">
        <w:rPr>
          <w:spacing w:val="-22"/>
        </w:rPr>
        <w:t xml:space="preserve"> </w:t>
      </w:r>
      <w:r w:rsidRPr="008763C4">
        <w:t>6.</w:t>
      </w:r>
    </w:p>
    <w:p w14:paraId="18DC3F10" w14:textId="77777777" w:rsidR="00B435DA" w:rsidRPr="00080C9C" w:rsidRDefault="00B435DA" w:rsidP="00080C9C">
      <w:pPr>
        <w:pStyle w:val="BodyText"/>
        <w:jc w:val="both"/>
      </w:pPr>
    </w:p>
    <w:p w14:paraId="4541962A" w14:textId="09E23D87" w:rsidR="00B435DA" w:rsidRPr="008763C4" w:rsidRDefault="00B435DA" w:rsidP="0034012E">
      <w:pPr>
        <w:pStyle w:val="BodyText"/>
        <w:ind w:left="940" w:right="220"/>
        <w:jc w:val="both"/>
      </w:pPr>
    </w:p>
    <w:sectPr w:rsidR="00B435DA" w:rsidRPr="008763C4">
      <w:pgSz w:w="11920" w:h="16850"/>
      <w:pgMar w:top="1240" w:right="1220" w:bottom="280" w:left="1220" w:header="2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EDFDB" w14:textId="77777777" w:rsidR="002679DD" w:rsidRDefault="002679DD">
      <w:r>
        <w:separator/>
      </w:r>
    </w:p>
  </w:endnote>
  <w:endnote w:type="continuationSeparator" w:id="0">
    <w:p w14:paraId="1D7FC2A6" w14:textId="77777777" w:rsidR="002679DD" w:rsidRDefault="0026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885B" w14:textId="77777777" w:rsidR="002679DD" w:rsidRDefault="002679DD">
      <w:r>
        <w:separator/>
      </w:r>
    </w:p>
  </w:footnote>
  <w:footnote w:type="continuationSeparator" w:id="0">
    <w:p w14:paraId="4029F6F2" w14:textId="77777777" w:rsidR="002679DD" w:rsidRDefault="00267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5C4B8" w14:textId="77777777" w:rsidR="00815689" w:rsidRDefault="00815689">
    <w:pPr>
      <w:pStyle w:val="BodyText"/>
      <w:spacing w:line="14" w:lineRule="auto"/>
    </w:pPr>
    <w:r>
      <w:rPr>
        <w:noProof/>
        <w:lang w:val="en-IE" w:eastAsia="en-IE" w:bidi="ar-SA"/>
      </w:rPr>
      <w:drawing>
        <wp:anchor distT="0" distB="0" distL="0" distR="0" simplePos="0" relativeHeight="268422647" behindDoc="1" locked="0" layoutInCell="1" allowOverlap="1" wp14:anchorId="41DF2D01" wp14:editId="29CE6677">
          <wp:simplePos x="0" y="0"/>
          <wp:positionH relativeFrom="page">
            <wp:posOffset>690880</wp:posOffset>
          </wp:positionH>
          <wp:positionV relativeFrom="page">
            <wp:posOffset>269874</wp:posOffset>
          </wp:positionV>
          <wp:extent cx="953338" cy="4768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3338" cy="476884"/>
                  </a:xfrm>
                  <a:prstGeom prst="rect">
                    <a:avLst/>
                  </a:prstGeom>
                </pic:spPr>
              </pic:pic>
            </a:graphicData>
          </a:graphic>
        </wp:anchor>
      </w:drawing>
    </w:r>
    <w:r>
      <w:rPr>
        <w:noProof/>
      </w:rPr>
      <mc:AlternateContent>
        <mc:Choice Requires="wps">
          <w:drawing>
            <wp:anchor distT="0" distB="0" distL="114300" distR="114300" simplePos="0" relativeHeight="503303696" behindDoc="1" locked="0" layoutInCell="1" allowOverlap="1" wp14:anchorId="6E3DBAAB" wp14:editId="512F3159">
              <wp:simplePos x="0" y="0"/>
              <wp:positionH relativeFrom="page">
                <wp:posOffset>4793615</wp:posOffset>
              </wp:positionH>
              <wp:positionV relativeFrom="page">
                <wp:posOffset>396875</wp:posOffset>
              </wp:positionV>
              <wp:extent cx="1710055" cy="167005"/>
              <wp:effectExtent l="254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FA8AB" w14:textId="475F24DB" w:rsidR="00815689" w:rsidRDefault="00815689">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DBAAB" id="_x0000_t202" coordsize="21600,21600" o:spt="202" path="m,l,21600r21600,l21600,xe">
              <v:stroke joinstyle="miter"/>
              <v:path gradientshapeok="t" o:connecttype="rect"/>
            </v:shapetype>
            <v:shape id="Text Box 2" o:spid="_x0000_s1026" type="#_x0000_t202" style="position:absolute;margin-left:377.45pt;margin-top:31.25pt;width:134.65pt;height:13.15pt;z-index:-1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" filled="f" stroked="f">
              <v:textbox inset="0,0,0,0">
                <w:txbxContent>
                  <w:p w14:paraId="567FA8AB" w14:textId="475F24DB" w:rsidR="00815689" w:rsidRDefault="00815689">
                    <w:pPr>
                      <w:pStyle w:val="BodyText"/>
                      <w:spacing w:before="12"/>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D0E47" w14:textId="460A3AEC" w:rsidR="00815689" w:rsidRDefault="00815689">
    <w:pPr>
      <w:pStyle w:val="BodyText"/>
      <w:spacing w:line="14" w:lineRule="auto"/>
    </w:pPr>
    <w:r>
      <w:rPr>
        <w:noProof/>
        <w:lang w:val="en-IE" w:eastAsia="en-IE" w:bidi="ar-SA"/>
      </w:rPr>
      <w:drawing>
        <wp:anchor distT="0" distB="0" distL="0" distR="0" simplePos="0" relativeHeight="268422695" behindDoc="1" locked="0" layoutInCell="1" allowOverlap="1" wp14:anchorId="1A850DA8" wp14:editId="7D69B633">
          <wp:simplePos x="0" y="0"/>
          <wp:positionH relativeFrom="page">
            <wp:posOffset>963930</wp:posOffset>
          </wp:positionH>
          <wp:positionV relativeFrom="page">
            <wp:posOffset>163829</wp:posOffset>
          </wp:positionV>
          <wp:extent cx="717232" cy="35877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17232" cy="35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90ADB"/>
    <w:multiLevelType w:val="hybridMultilevel"/>
    <w:tmpl w:val="53FC4F8A"/>
    <w:lvl w:ilvl="0" w:tplc="C3CAA3EC">
      <w:numFmt w:val="bullet"/>
      <w:lvlText w:val=""/>
      <w:lvlJc w:val="left"/>
      <w:pPr>
        <w:ind w:left="1670" w:hanging="358"/>
      </w:pPr>
      <w:rPr>
        <w:rFonts w:ascii="Symbol" w:eastAsia="Symbol" w:hAnsi="Symbol" w:cs="Symbol" w:hint="default"/>
        <w:w w:val="100"/>
        <w:sz w:val="22"/>
        <w:szCs w:val="22"/>
        <w:lang w:val="en-GB" w:eastAsia="en-GB" w:bidi="en-GB"/>
      </w:rPr>
    </w:lvl>
    <w:lvl w:ilvl="1" w:tplc="388008FC">
      <w:numFmt w:val="bullet"/>
      <w:lvlText w:val="•"/>
      <w:lvlJc w:val="left"/>
      <w:pPr>
        <w:ind w:left="2459" w:hanging="358"/>
      </w:pPr>
      <w:rPr>
        <w:rFonts w:hint="default"/>
        <w:lang w:val="en-GB" w:eastAsia="en-GB" w:bidi="en-GB"/>
      </w:rPr>
    </w:lvl>
    <w:lvl w:ilvl="2" w:tplc="22BA938C">
      <w:numFmt w:val="bullet"/>
      <w:lvlText w:val="•"/>
      <w:lvlJc w:val="left"/>
      <w:pPr>
        <w:ind w:left="3238" w:hanging="358"/>
      </w:pPr>
      <w:rPr>
        <w:rFonts w:hint="default"/>
        <w:lang w:val="en-GB" w:eastAsia="en-GB" w:bidi="en-GB"/>
      </w:rPr>
    </w:lvl>
    <w:lvl w:ilvl="3" w:tplc="D2A0F89E">
      <w:numFmt w:val="bullet"/>
      <w:lvlText w:val="•"/>
      <w:lvlJc w:val="left"/>
      <w:pPr>
        <w:ind w:left="4017" w:hanging="358"/>
      </w:pPr>
      <w:rPr>
        <w:rFonts w:hint="default"/>
        <w:lang w:val="en-GB" w:eastAsia="en-GB" w:bidi="en-GB"/>
      </w:rPr>
    </w:lvl>
    <w:lvl w:ilvl="4" w:tplc="702A67EA">
      <w:numFmt w:val="bullet"/>
      <w:lvlText w:val="•"/>
      <w:lvlJc w:val="left"/>
      <w:pPr>
        <w:ind w:left="4796" w:hanging="358"/>
      </w:pPr>
      <w:rPr>
        <w:rFonts w:hint="default"/>
        <w:lang w:val="en-GB" w:eastAsia="en-GB" w:bidi="en-GB"/>
      </w:rPr>
    </w:lvl>
    <w:lvl w:ilvl="5" w:tplc="0654281C">
      <w:numFmt w:val="bullet"/>
      <w:lvlText w:val="•"/>
      <w:lvlJc w:val="left"/>
      <w:pPr>
        <w:ind w:left="5575" w:hanging="358"/>
      </w:pPr>
      <w:rPr>
        <w:rFonts w:hint="default"/>
        <w:lang w:val="en-GB" w:eastAsia="en-GB" w:bidi="en-GB"/>
      </w:rPr>
    </w:lvl>
    <w:lvl w:ilvl="6" w:tplc="157A4A04">
      <w:numFmt w:val="bullet"/>
      <w:lvlText w:val="•"/>
      <w:lvlJc w:val="left"/>
      <w:pPr>
        <w:ind w:left="6354" w:hanging="358"/>
      </w:pPr>
      <w:rPr>
        <w:rFonts w:hint="default"/>
        <w:lang w:val="en-GB" w:eastAsia="en-GB" w:bidi="en-GB"/>
      </w:rPr>
    </w:lvl>
    <w:lvl w:ilvl="7" w:tplc="D286FDDA">
      <w:numFmt w:val="bullet"/>
      <w:lvlText w:val="•"/>
      <w:lvlJc w:val="left"/>
      <w:pPr>
        <w:ind w:left="7133" w:hanging="358"/>
      </w:pPr>
      <w:rPr>
        <w:rFonts w:hint="default"/>
        <w:lang w:val="en-GB" w:eastAsia="en-GB" w:bidi="en-GB"/>
      </w:rPr>
    </w:lvl>
    <w:lvl w:ilvl="8" w:tplc="2DF21316">
      <w:numFmt w:val="bullet"/>
      <w:lvlText w:val="•"/>
      <w:lvlJc w:val="left"/>
      <w:pPr>
        <w:ind w:left="7912" w:hanging="358"/>
      </w:pPr>
      <w:rPr>
        <w:rFonts w:hint="default"/>
        <w:lang w:val="en-GB" w:eastAsia="en-GB" w:bidi="en-GB"/>
      </w:rPr>
    </w:lvl>
  </w:abstractNum>
  <w:abstractNum w:abstractNumId="1" w15:restartNumberingAfterBreak="0">
    <w:nsid w:val="1F5C5246"/>
    <w:multiLevelType w:val="hybridMultilevel"/>
    <w:tmpl w:val="07104ED2"/>
    <w:lvl w:ilvl="0" w:tplc="1CD8EB0A">
      <w:numFmt w:val="bullet"/>
      <w:lvlText w:val=""/>
      <w:lvlJc w:val="left"/>
      <w:pPr>
        <w:ind w:left="4541" w:hanging="168"/>
      </w:pPr>
      <w:rPr>
        <w:rFonts w:ascii="Symbol" w:eastAsia="Symbol" w:hAnsi="Symbol" w:cs="Symbol" w:hint="default"/>
        <w:w w:val="99"/>
        <w:sz w:val="20"/>
        <w:szCs w:val="20"/>
        <w:lang w:val="en-GB" w:eastAsia="en-GB" w:bidi="en-GB"/>
      </w:rPr>
    </w:lvl>
    <w:lvl w:ilvl="1" w:tplc="77DC8F2E">
      <w:numFmt w:val="bullet"/>
      <w:lvlText w:val="•"/>
      <w:lvlJc w:val="left"/>
      <w:pPr>
        <w:ind w:left="5033" w:hanging="168"/>
      </w:pPr>
      <w:rPr>
        <w:rFonts w:hint="default"/>
        <w:lang w:val="en-GB" w:eastAsia="en-GB" w:bidi="en-GB"/>
      </w:rPr>
    </w:lvl>
    <w:lvl w:ilvl="2" w:tplc="605E8BBA">
      <w:numFmt w:val="bullet"/>
      <w:lvlText w:val="•"/>
      <w:lvlJc w:val="left"/>
      <w:pPr>
        <w:ind w:left="5526" w:hanging="168"/>
      </w:pPr>
      <w:rPr>
        <w:rFonts w:hint="default"/>
        <w:lang w:val="en-GB" w:eastAsia="en-GB" w:bidi="en-GB"/>
      </w:rPr>
    </w:lvl>
    <w:lvl w:ilvl="3" w:tplc="CE04ED34">
      <w:numFmt w:val="bullet"/>
      <w:lvlText w:val="•"/>
      <w:lvlJc w:val="left"/>
      <w:pPr>
        <w:ind w:left="6019" w:hanging="168"/>
      </w:pPr>
      <w:rPr>
        <w:rFonts w:hint="default"/>
        <w:lang w:val="en-GB" w:eastAsia="en-GB" w:bidi="en-GB"/>
      </w:rPr>
    </w:lvl>
    <w:lvl w:ilvl="4" w:tplc="A5A41078">
      <w:numFmt w:val="bullet"/>
      <w:lvlText w:val="•"/>
      <w:lvlJc w:val="left"/>
      <w:pPr>
        <w:ind w:left="6512" w:hanging="168"/>
      </w:pPr>
      <w:rPr>
        <w:rFonts w:hint="default"/>
        <w:lang w:val="en-GB" w:eastAsia="en-GB" w:bidi="en-GB"/>
      </w:rPr>
    </w:lvl>
    <w:lvl w:ilvl="5" w:tplc="461AA9B8">
      <w:numFmt w:val="bullet"/>
      <w:lvlText w:val="•"/>
      <w:lvlJc w:val="left"/>
      <w:pPr>
        <w:ind w:left="7005" w:hanging="168"/>
      </w:pPr>
      <w:rPr>
        <w:rFonts w:hint="default"/>
        <w:lang w:val="en-GB" w:eastAsia="en-GB" w:bidi="en-GB"/>
      </w:rPr>
    </w:lvl>
    <w:lvl w:ilvl="6" w:tplc="89EEFD62">
      <w:numFmt w:val="bullet"/>
      <w:lvlText w:val="•"/>
      <w:lvlJc w:val="left"/>
      <w:pPr>
        <w:ind w:left="7498" w:hanging="168"/>
      </w:pPr>
      <w:rPr>
        <w:rFonts w:hint="default"/>
        <w:lang w:val="en-GB" w:eastAsia="en-GB" w:bidi="en-GB"/>
      </w:rPr>
    </w:lvl>
    <w:lvl w:ilvl="7" w:tplc="4CC6C044">
      <w:numFmt w:val="bullet"/>
      <w:lvlText w:val="•"/>
      <w:lvlJc w:val="left"/>
      <w:pPr>
        <w:ind w:left="7991" w:hanging="168"/>
      </w:pPr>
      <w:rPr>
        <w:rFonts w:hint="default"/>
        <w:lang w:val="en-GB" w:eastAsia="en-GB" w:bidi="en-GB"/>
      </w:rPr>
    </w:lvl>
    <w:lvl w:ilvl="8" w:tplc="8F4A7B5E">
      <w:numFmt w:val="bullet"/>
      <w:lvlText w:val="•"/>
      <w:lvlJc w:val="left"/>
      <w:pPr>
        <w:ind w:left="8484" w:hanging="168"/>
      </w:pPr>
      <w:rPr>
        <w:rFonts w:hint="default"/>
        <w:lang w:val="en-GB" w:eastAsia="en-GB" w:bidi="en-GB"/>
      </w:rPr>
    </w:lvl>
  </w:abstractNum>
  <w:abstractNum w:abstractNumId="2" w15:restartNumberingAfterBreak="0">
    <w:nsid w:val="1F7D3D2F"/>
    <w:multiLevelType w:val="hybridMultilevel"/>
    <w:tmpl w:val="FF54FBC2"/>
    <w:lvl w:ilvl="0" w:tplc="C3B6BC68">
      <w:numFmt w:val="bullet"/>
      <w:lvlText w:val=""/>
      <w:lvlJc w:val="left"/>
      <w:pPr>
        <w:ind w:left="1790" w:hanging="358"/>
      </w:pPr>
      <w:rPr>
        <w:rFonts w:ascii="Symbol" w:eastAsia="Symbol" w:hAnsi="Symbol" w:cs="Symbol" w:hint="default"/>
        <w:w w:val="100"/>
        <w:sz w:val="22"/>
        <w:szCs w:val="22"/>
        <w:lang w:val="en-IE" w:eastAsia="en-IE" w:bidi="en-IE"/>
      </w:rPr>
    </w:lvl>
    <w:lvl w:ilvl="1" w:tplc="5EA699FE">
      <w:start w:val="1"/>
      <w:numFmt w:val="lowerLetter"/>
      <w:lvlText w:val="(%2)"/>
      <w:lvlJc w:val="left"/>
      <w:pPr>
        <w:ind w:left="3221" w:hanging="720"/>
      </w:pPr>
      <w:rPr>
        <w:rFonts w:ascii="Arial" w:eastAsia="Arial" w:hAnsi="Arial" w:cs="Arial" w:hint="default"/>
        <w:w w:val="100"/>
        <w:sz w:val="22"/>
        <w:szCs w:val="22"/>
        <w:lang w:val="en-IE" w:eastAsia="en-IE" w:bidi="en-IE"/>
      </w:rPr>
    </w:lvl>
    <w:lvl w:ilvl="2" w:tplc="2D3A7F5A">
      <w:start w:val="1"/>
      <w:numFmt w:val="lowerLetter"/>
      <w:lvlText w:val="%3."/>
      <w:lvlJc w:val="left"/>
      <w:pPr>
        <w:ind w:left="3360" w:hanging="360"/>
      </w:pPr>
      <w:rPr>
        <w:rFonts w:ascii="Arial" w:eastAsia="Arial" w:hAnsi="Arial" w:cs="Arial" w:hint="default"/>
        <w:spacing w:val="-1"/>
        <w:w w:val="99"/>
        <w:sz w:val="20"/>
        <w:szCs w:val="20"/>
        <w:lang w:val="en-IE" w:eastAsia="en-IE" w:bidi="en-IE"/>
      </w:rPr>
    </w:lvl>
    <w:lvl w:ilvl="3" w:tplc="3A926082">
      <w:numFmt w:val="bullet"/>
      <w:lvlText w:val="•"/>
      <w:lvlJc w:val="left"/>
      <w:pPr>
        <w:ind w:left="4155" w:hanging="360"/>
      </w:pPr>
      <w:rPr>
        <w:rFonts w:hint="default"/>
        <w:lang w:val="en-IE" w:eastAsia="en-IE" w:bidi="en-IE"/>
      </w:rPr>
    </w:lvl>
    <w:lvl w:ilvl="4" w:tplc="D4BCC3CE">
      <w:numFmt w:val="bullet"/>
      <w:lvlText w:val="•"/>
      <w:lvlJc w:val="left"/>
      <w:pPr>
        <w:ind w:left="4950" w:hanging="360"/>
      </w:pPr>
      <w:rPr>
        <w:rFonts w:hint="default"/>
        <w:lang w:val="en-IE" w:eastAsia="en-IE" w:bidi="en-IE"/>
      </w:rPr>
    </w:lvl>
    <w:lvl w:ilvl="5" w:tplc="5EEE5546">
      <w:numFmt w:val="bullet"/>
      <w:lvlText w:val="•"/>
      <w:lvlJc w:val="left"/>
      <w:pPr>
        <w:ind w:left="5745" w:hanging="360"/>
      </w:pPr>
      <w:rPr>
        <w:rFonts w:hint="default"/>
        <w:lang w:val="en-IE" w:eastAsia="en-IE" w:bidi="en-IE"/>
      </w:rPr>
    </w:lvl>
    <w:lvl w:ilvl="6" w:tplc="BE1E0998">
      <w:numFmt w:val="bullet"/>
      <w:lvlText w:val="•"/>
      <w:lvlJc w:val="left"/>
      <w:pPr>
        <w:ind w:left="6540" w:hanging="360"/>
      </w:pPr>
      <w:rPr>
        <w:rFonts w:hint="default"/>
        <w:lang w:val="en-IE" w:eastAsia="en-IE" w:bidi="en-IE"/>
      </w:rPr>
    </w:lvl>
    <w:lvl w:ilvl="7" w:tplc="7B9A5DA6">
      <w:numFmt w:val="bullet"/>
      <w:lvlText w:val="•"/>
      <w:lvlJc w:val="left"/>
      <w:pPr>
        <w:ind w:left="7335" w:hanging="360"/>
      </w:pPr>
      <w:rPr>
        <w:rFonts w:hint="default"/>
        <w:lang w:val="en-IE" w:eastAsia="en-IE" w:bidi="en-IE"/>
      </w:rPr>
    </w:lvl>
    <w:lvl w:ilvl="8" w:tplc="04021558">
      <w:numFmt w:val="bullet"/>
      <w:lvlText w:val="•"/>
      <w:lvlJc w:val="left"/>
      <w:pPr>
        <w:ind w:left="8130" w:hanging="360"/>
      </w:pPr>
      <w:rPr>
        <w:rFonts w:hint="default"/>
        <w:lang w:val="en-IE" w:eastAsia="en-IE" w:bidi="en-IE"/>
      </w:rPr>
    </w:lvl>
  </w:abstractNum>
  <w:abstractNum w:abstractNumId="3" w15:restartNumberingAfterBreak="0">
    <w:nsid w:val="22ED2173"/>
    <w:multiLevelType w:val="hybridMultilevel"/>
    <w:tmpl w:val="8A5A193C"/>
    <w:lvl w:ilvl="0" w:tplc="C0C61F7E">
      <w:start w:val="1"/>
      <w:numFmt w:val="decimal"/>
      <w:lvlText w:val="%1."/>
      <w:lvlJc w:val="left"/>
      <w:pPr>
        <w:ind w:left="1080" w:hanging="360"/>
      </w:pPr>
      <w:rPr>
        <w:rFonts w:hint="default"/>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23620D6C"/>
    <w:multiLevelType w:val="hybridMultilevel"/>
    <w:tmpl w:val="D90887BA"/>
    <w:lvl w:ilvl="0" w:tplc="74E6FFC8">
      <w:start w:val="1"/>
      <w:numFmt w:val="lowerLetter"/>
      <w:lvlText w:val="(%1)"/>
      <w:lvlJc w:val="left"/>
      <w:pPr>
        <w:ind w:left="3101" w:hanging="720"/>
      </w:pPr>
      <w:rPr>
        <w:rFonts w:ascii="Arial" w:eastAsia="Arial" w:hAnsi="Arial" w:cs="Arial" w:hint="default"/>
        <w:w w:val="100"/>
        <w:sz w:val="20"/>
        <w:szCs w:val="20"/>
        <w:lang w:val="en-GB" w:eastAsia="en-GB" w:bidi="en-GB"/>
      </w:rPr>
    </w:lvl>
    <w:lvl w:ilvl="1" w:tplc="718C97E6">
      <w:numFmt w:val="bullet"/>
      <w:lvlText w:val="•"/>
      <w:lvlJc w:val="left"/>
      <w:pPr>
        <w:ind w:left="3737" w:hanging="720"/>
      </w:pPr>
      <w:rPr>
        <w:rFonts w:hint="default"/>
        <w:lang w:val="en-GB" w:eastAsia="en-GB" w:bidi="en-GB"/>
      </w:rPr>
    </w:lvl>
    <w:lvl w:ilvl="2" w:tplc="E3D01E06">
      <w:numFmt w:val="bullet"/>
      <w:lvlText w:val="•"/>
      <w:lvlJc w:val="left"/>
      <w:pPr>
        <w:ind w:left="4374" w:hanging="720"/>
      </w:pPr>
      <w:rPr>
        <w:rFonts w:hint="default"/>
        <w:lang w:val="en-GB" w:eastAsia="en-GB" w:bidi="en-GB"/>
      </w:rPr>
    </w:lvl>
    <w:lvl w:ilvl="3" w:tplc="3CE8F8D8">
      <w:numFmt w:val="bullet"/>
      <w:lvlText w:val="•"/>
      <w:lvlJc w:val="left"/>
      <w:pPr>
        <w:ind w:left="5011" w:hanging="720"/>
      </w:pPr>
      <w:rPr>
        <w:rFonts w:hint="default"/>
        <w:lang w:val="en-GB" w:eastAsia="en-GB" w:bidi="en-GB"/>
      </w:rPr>
    </w:lvl>
    <w:lvl w:ilvl="4" w:tplc="3B2A42EE">
      <w:numFmt w:val="bullet"/>
      <w:lvlText w:val="•"/>
      <w:lvlJc w:val="left"/>
      <w:pPr>
        <w:ind w:left="5648" w:hanging="720"/>
      </w:pPr>
      <w:rPr>
        <w:rFonts w:hint="default"/>
        <w:lang w:val="en-GB" w:eastAsia="en-GB" w:bidi="en-GB"/>
      </w:rPr>
    </w:lvl>
    <w:lvl w:ilvl="5" w:tplc="1EC6F0FC">
      <w:numFmt w:val="bullet"/>
      <w:lvlText w:val="•"/>
      <w:lvlJc w:val="left"/>
      <w:pPr>
        <w:ind w:left="6285" w:hanging="720"/>
      </w:pPr>
      <w:rPr>
        <w:rFonts w:hint="default"/>
        <w:lang w:val="en-GB" w:eastAsia="en-GB" w:bidi="en-GB"/>
      </w:rPr>
    </w:lvl>
    <w:lvl w:ilvl="6" w:tplc="81FAE69E">
      <w:numFmt w:val="bullet"/>
      <w:lvlText w:val="•"/>
      <w:lvlJc w:val="left"/>
      <w:pPr>
        <w:ind w:left="6922" w:hanging="720"/>
      </w:pPr>
      <w:rPr>
        <w:rFonts w:hint="default"/>
        <w:lang w:val="en-GB" w:eastAsia="en-GB" w:bidi="en-GB"/>
      </w:rPr>
    </w:lvl>
    <w:lvl w:ilvl="7" w:tplc="D53036B0">
      <w:numFmt w:val="bullet"/>
      <w:lvlText w:val="•"/>
      <w:lvlJc w:val="left"/>
      <w:pPr>
        <w:ind w:left="7559" w:hanging="720"/>
      </w:pPr>
      <w:rPr>
        <w:rFonts w:hint="default"/>
        <w:lang w:val="en-GB" w:eastAsia="en-GB" w:bidi="en-GB"/>
      </w:rPr>
    </w:lvl>
    <w:lvl w:ilvl="8" w:tplc="85605B24">
      <w:numFmt w:val="bullet"/>
      <w:lvlText w:val="•"/>
      <w:lvlJc w:val="left"/>
      <w:pPr>
        <w:ind w:left="8196" w:hanging="720"/>
      </w:pPr>
      <w:rPr>
        <w:rFonts w:hint="default"/>
        <w:lang w:val="en-GB" w:eastAsia="en-GB" w:bidi="en-GB"/>
      </w:rPr>
    </w:lvl>
  </w:abstractNum>
  <w:abstractNum w:abstractNumId="5" w15:restartNumberingAfterBreak="0">
    <w:nsid w:val="282D75C4"/>
    <w:multiLevelType w:val="hybridMultilevel"/>
    <w:tmpl w:val="76728AF4"/>
    <w:lvl w:ilvl="0" w:tplc="5D7E23D6">
      <w:numFmt w:val="bullet"/>
      <w:lvlText w:val=""/>
      <w:lvlJc w:val="left"/>
      <w:pPr>
        <w:ind w:left="460" w:hanging="360"/>
      </w:pPr>
      <w:rPr>
        <w:rFonts w:ascii="Symbol" w:eastAsia="Symbol" w:hAnsi="Symbol" w:cs="Symbol" w:hint="default"/>
        <w:w w:val="99"/>
        <w:sz w:val="20"/>
        <w:szCs w:val="20"/>
        <w:lang w:val="en-GB" w:eastAsia="en-GB" w:bidi="en-GB"/>
      </w:rPr>
    </w:lvl>
    <w:lvl w:ilvl="1" w:tplc="484CF7C2">
      <w:numFmt w:val="bullet"/>
      <w:lvlText w:val="•"/>
      <w:lvlJc w:val="left"/>
      <w:pPr>
        <w:ind w:left="820" w:hanging="360"/>
      </w:pPr>
      <w:rPr>
        <w:rFonts w:hint="default"/>
        <w:lang w:val="en-GB" w:eastAsia="en-GB" w:bidi="en-GB"/>
      </w:rPr>
    </w:lvl>
    <w:lvl w:ilvl="2" w:tplc="73E459D8">
      <w:numFmt w:val="bullet"/>
      <w:lvlText w:val="•"/>
      <w:lvlJc w:val="left"/>
      <w:pPr>
        <w:ind w:left="1756" w:hanging="360"/>
      </w:pPr>
      <w:rPr>
        <w:rFonts w:hint="default"/>
        <w:lang w:val="en-GB" w:eastAsia="en-GB" w:bidi="en-GB"/>
      </w:rPr>
    </w:lvl>
    <w:lvl w:ilvl="3" w:tplc="4628D430">
      <w:numFmt w:val="bullet"/>
      <w:lvlText w:val="•"/>
      <w:lvlJc w:val="left"/>
      <w:pPr>
        <w:ind w:left="2692" w:hanging="360"/>
      </w:pPr>
      <w:rPr>
        <w:rFonts w:hint="default"/>
        <w:lang w:val="en-GB" w:eastAsia="en-GB" w:bidi="en-GB"/>
      </w:rPr>
    </w:lvl>
    <w:lvl w:ilvl="4" w:tplc="ACF014F2">
      <w:numFmt w:val="bullet"/>
      <w:lvlText w:val="•"/>
      <w:lvlJc w:val="left"/>
      <w:pPr>
        <w:ind w:left="3628" w:hanging="360"/>
      </w:pPr>
      <w:rPr>
        <w:rFonts w:hint="default"/>
        <w:lang w:val="en-GB" w:eastAsia="en-GB" w:bidi="en-GB"/>
      </w:rPr>
    </w:lvl>
    <w:lvl w:ilvl="5" w:tplc="F842857A">
      <w:numFmt w:val="bullet"/>
      <w:lvlText w:val="•"/>
      <w:lvlJc w:val="left"/>
      <w:pPr>
        <w:ind w:left="4565" w:hanging="360"/>
      </w:pPr>
      <w:rPr>
        <w:rFonts w:hint="default"/>
        <w:lang w:val="en-GB" w:eastAsia="en-GB" w:bidi="en-GB"/>
      </w:rPr>
    </w:lvl>
    <w:lvl w:ilvl="6" w:tplc="2140F26A">
      <w:numFmt w:val="bullet"/>
      <w:lvlText w:val="•"/>
      <w:lvlJc w:val="left"/>
      <w:pPr>
        <w:ind w:left="5501" w:hanging="360"/>
      </w:pPr>
      <w:rPr>
        <w:rFonts w:hint="default"/>
        <w:lang w:val="en-GB" w:eastAsia="en-GB" w:bidi="en-GB"/>
      </w:rPr>
    </w:lvl>
    <w:lvl w:ilvl="7" w:tplc="9356E63A">
      <w:numFmt w:val="bullet"/>
      <w:lvlText w:val="•"/>
      <w:lvlJc w:val="left"/>
      <w:pPr>
        <w:ind w:left="6437" w:hanging="360"/>
      </w:pPr>
      <w:rPr>
        <w:rFonts w:hint="default"/>
        <w:lang w:val="en-GB" w:eastAsia="en-GB" w:bidi="en-GB"/>
      </w:rPr>
    </w:lvl>
    <w:lvl w:ilvl="8" w:tplc="D5ACBC7C">
      <w:numFmt w:val="bullet"/>
      <w:lvlText w:val="•"/>
      <w:lvlJc w:val="left"/>
      <w:pPr>
        <w:ind w:left="7373" w:hanging="360"/>
      </w:pPr>
      <w:rPr>
        <w:rFonts w:hint="default"/>
        <w:lang w:val="en-GB" w:eastAsia="en-GB" w:bidi="en-GB"/>
      </w:rPr>
    </w:lvl>
  </w:abstractNum>
  <w:abstractNum w:abstractNumId="6" w15:restartNumberingAfterBreak="0">
    <w:nsid w:val="2F1E5196"/>
    <w:multiLevelType w:val="hybridMultilevel"/>
    <w:tmpl w:val="6458DE9C"/>
    <w:lvl w:ilvl="0" w:tplc="99665174">
      <w:start w:val="1"/>
      <w:numFmt w:val="lowerLetter"/>
      <w:lvlText w:val="(%1)"/>
      <w:lvlJc w:val="left"/>
      <w:pPr>
        <w:ind w:left="3101" w:hanging="720"/>
      </w:pPr>
      <w:rPr>
        <w:rFonts w:ascii="Arial" w:eastAsia="Arial" w:hAnsi="Arial" w:cs="Arial" w:hint="default"/>
        <w:w w:val="100"/>
        <w:sz w:val="20"/>
        <w:szCs w:val="20"/>
        <w:lang w:val="en-GB" w:eastAsia="en-GB" w:bidi="en-GB"/>
      </w:rPr>
    </w:lvl>
    <w:lvl w:ilvl="1" w:tplc="B9989566">
      <w:numFmt w:val="bullet"/>
      <w:lvlText w:val="•"/>
      <w:lvlJc w:val="left"/>
      <w:pPr>
        <w:ind w:left="3737" w:hanging="720"/>
      </w:pPr>
      <w:rPr>
        <w:rFonts w:hint="default"/>
        <w:lang w:val="en-GB" w:eastAsia="en-GB" w:bidi="en-GB"/>
      </w:rPr>
    </w:lvl>
    <w:lvl w:ilvl="2" w:tplc="038C7C14">
      <w:numFmt w:val="bullet"/>
      <w:lvlText w:val="•"/>
      <w:lvlJc w:val="left"/>
      <w:pPr>
        <w:ind w:left="4374" w:hanging="720"/>
      </w:pPr>
      <w:rPr>
        <w:rFonts w:hint="default"/>
        <w:lang w:val="en-GB" w:eastAsia="en-GB" w:bidi="en-GB"/>
      </w:rPr>
    </w:lvl>
    <w:lvl w:ilvl="3" w:tplc="80E2EFD0">
      <w:numFmt w:val="bullet"/>
      <w:lvlText w:val="•"/>
      <w:lvlJc w:val="left"/>
      <w:pPr>
        <w:ind w:left="5011" w:hanging="720"/>
      </w:pPr>
      <w:rPr>
        <w:rFonts w:hint="default"/>
        <w:lang w:val="en-GB" w:eastAsia="en-GB" w:bidi="en-GB"/>
      </w:rPr>
    </w:lvl>
    <w:lvl w:ilvl="4" w:tplc="AB905620">
      <w:numFmt w:val="bullet"/>
      <w:lvlText w:val="•"/>
      <w:lvlJc w:val="left"/>
      <w:pPr>
        <w:ind w:left="5648" w:hanging="720"/>
      </w:pPr>
      <w:rPr>
        <w:rFonts w:hint="default"/>
        <w:lang w:val="en-GB" w:eastAsia="en-GB" w:bidi="en-GB"/>
      </w:rPr>
    </w:lvl>
    <w:lvl w:ilvl="5" w:tplc="5C20A732">
      <w:numFmt w:val="bullet"/>
      <w:lvlText w:val="•"/>
      <w:lvlJc w:val="left"/>
      <w:pPr>
        <w:ind w:left="6285" w:hanging="720"/>
      </w:pPr>
      <w:rPr>
        <w:rFonts w:hint="default"/>
        <w:lang w:val="en-GB" w:eastAsia="en-GB" w:bidi="en-GB"/>
      </w:rPr>
    </w:lvl>
    <w:lvl w:ilvl="6" w:tplc="A84C0552">
      <w:numFmt w:val="bullet"/>
      <w:lvlText w:val="•"/>
      <w:lvlJc w:val="left"/>
      <w:pPr>
        <w:ind w:left="6922" w:hanging="720"/>
      </w:pPr>
      <w:rPr>
        <w:rFonts w:hint="default"/>
        <w:lang w:val="en-GB" w:eastAsia="en-GB" w:bidi="en-GB"/>
      </w:rPr>
    </w:lvl>
    <w:lvl w:ilvl="7" w:tplc="5BDA10FA">
      <w:numFmt w:val="bullet"/>
      <w:lvlText w:val="•"/>
      <w:lvlJc w:val="left"/>
      <w:pPr>
        <w:ind w:left="7559" w:hanging="720"/>
      </w:pPr>
      <w:rPr>
        <w:rFonts w:hint="default"/>
        <w:lang w:val="en-GB" w:eastAsia="en-GB" w:bidi="en-GB"/>
      </w:rPr>
    </w:lvl>
    <w:lvl w:ilvl="8" w:tplc="9E000536">
      <w:numFmt w:val="bullet"/>
      <w:lvlText w:val="•"/>
      <w:lvlJc w:val="left"/>
      <w:pPr>
        <w:ind w:left="8196" w:hanging="720"/>
      </w:pPr>
      <w:rPr>
        <w:rFonts w:hint="default"/>
        <w:lang w:val="en-GB" w:eastAsia="en-GB" w:bidi="en-GB"/>
      </w:rPr>
    </w:lvl>
  </w:abstractNum>
  <w:abstractNum w:abstractNumId="7" w15:restartNumberingAfterBreak="0">
    <w:nsid w:val="2F6F00B1"/>
    <w:multiLevelType w:val="hybridMultilevel"/>
    <w:tmpl w:val="7458F63C"/>
    <w:lvl w:ilvl="0" w:tplc="18090001">
      <w:start w:val="1"/>
      <w:numFmt w:val="bullet"/>
      <w:lvlText w:val=""/>
      <w:lvlJc w:val="left"/>
      <w:pPr>
        <w:ind w:left="940" w:hanging="360"/>
      </w:pPr>
      <w:rPr>
        <w:rFonts w:ascii="Symbol" w:hAnsi="Symbol" w:hint="default"/>
      </w:rPr>
    </w:lvl>
    <w:lvl w:ilvl="1" w:tplc="18090003" w:tentative="1">
      <w:start w:val="1"/>
      <w:numFmt w:val="bullet"/>
      <w:lvlText w:val="o"/>
      <w:lvlJc w:val="left"/>
      <w:pPr>
        <w:ind w:left="1660" w:hanging="360"/>
      </w:pPr>
      <w:rPr>
        <w:rFonts w:ascii="Courier New" w:hAnsi="Courier New" w:cs="Courier New" w:hint="default"/>
      </w:rPr>
    </w:lvl>
    <w:lvl w:ilvl="2" w:tplc="18090005" w:tentative="1">
      <w:start w:val="1"/>
      <w:numFmt w:val="bullet"/>
      <w:lvlText w:val=""/>
      <w:lvlJc w:val="left"/>
      <w:pPr>
        <w:ind w:left="2380" w:hanging="360"/>
      </w:pPr>
      <w:rPr>
        <w:rFonts w:ascii="Wingdings" w:hAnsi="Wingdings" w:hint="default"/>
      </w:rPr>
    </w:lvl>
    <w:lvl w:ilvl="3" w:tplc="18090001" w:tentative="1">
      <w:start w:val="1"/>
      <w:numFmt w:val="bullet"/>
      <w:lvlText w:val=""/>
      <w:lvlJc w:val="left"/>
      <w:pPr>
        <w:ind w:left="3100" w:hanging="360"/>
      </w:pPr>
      <w:rPr>
        <w:rFonts w:ascii="Symbol" w:hAnsi="Symbol" w:hint="default"/>
      </w:rPr>
    </w:lvl>
    <w:lvl w:ilvl="4" w:tplc="18090003" w:tentative="1">
      <w:start w:val="1"/>
      <w:numFmt w:val="bullet"/>
      <w:lvlText w:val="o"/>
      <w:lvlJc w:val="left"/>
      <w:pPr>
        <w:ind w:left="3820" w:hanging="360"/>
      </w:pPr>
      <w:rPr>
        <w:rFonts w:ascii="Courier New" w:hAnsi="Courier New" w:cs="Courier New" w:hint="default"/>
      </w:rPr>
    </w:lvl>
    <w:lvl w:ilvl="5" w:tplc="18090005" w:tentative="1">
      <w:start w:val="1"/>
      <w:numFmt w:val="bullet"/>
      <w:lvlText w:val=""/>
      <w:lvlJc w:val="left"/>
      <w:pPr>
        <w:ind w:left="4540" w:hanging="360"/>
      </w:pPr>
      <w:rPr>
        <w:rFonts w:ascii="Wingdings" w:hAnsi="Wingdings" w:hint="default"/>
      </w:rPr>
    </w:lvl>
    <w:lvl w:ilvl="6" w:tplc="18090001" w:tentative="1">
      <w:start w:val="1"/>
      <w:numFmt w:val="bullet"/>
      <w:lvlText w:val=""/>
      <w:lvlJc w:val="left"/>
      <w:pPr>
        <w:ind w:left="5260" w:hanging="360"/>
      </w:pPr>
      <w:rPr>
        <w:rFonts w:ascii="Symbol" w:hAnsi="Symbol" w:hint="default"/>
      </w:rPr>
    </w:lvl>
    <w:lvl w:ilvl="7" w:tplc="18090003" w:tentative="1">
      <w:start w:val="1"/>
      <w:numFmt w:val="bullet"/>
      <w:lvlText w:val="o"/>
      <w:lvlJc w:val="left"/>
      <w:pPr>
        <w:ind w:left="5980" w:hanging="360"/>
      </w:pPr>
      <w:rPr>
        <w:rFonts w:ascii="Courier New" w:hAnsi="Courier New" w:cs="Courier New" w:hint="default"/>
      </w:rPr>
    </w:lvl>
    <w:lvl w:ilvl="8" w:tplc="18090005" w:tentative="1">
      <w:start w:val="1"/>
      <w:numFmt w:val="bullet"/>
      <w:lvlText w:val=""/>
      <w:lvlJc w:val="left"/>
      <w:pPr>
        <w:ind w:left="6700" w:hanging="360"/>
      </w:pPr>
      <w:rPr>
        <w:rFonts w:ascii="Wingdings" w:hAnsi="Wingdings" w:hint="default"/>
      </w:rPr>
    </w:lvl>
  </w:abstractNum>
  <w:abstractNum w:abstractNumId="8" w15:restartNumberingAfterBreak="0">
    <w:nsid w:val="31467F37"/>
    <w:multiLevelType w:val="hybridMultilevel"/>
    <w:tmpl w:val="3F900C2C"/>
    <w:lvl w:ilvl="0" w:tplc="342AA1E0">
      <w:start w:val="1"/>
      <w:numFmt w:val="lowerLetter"/>
      <w:lvlText w:val="(%1)"/>
      <w:lvlJc w:val="left"/>
      <w:pPr>
        <w:ind w:left="3101" w:hanging="720"/>
      </w:pPr>
      <w:rPr>
        <w:rFonts w:ascii="Arial" w:eastAsia="Arial" w:hAnsi="Arial" w:cs="Arial" w:hint="default"/>
        <w:w w:val="100"/>
        <w:sz w:val="20"/>
        <w:szCs w:val="20"/>
        <w:lang w:val="en-GB" w:eastAsia="en-GB" w:bidi="en-GB"/>
      </w:rPr>
    </w:lvl>
    <w:lvl w:ilvl="1" w:tplc="321CD754">
      <w:numFmt w:val="bullet"/>
      <w:lvlText w:val="•"/>
      <w:lvlJc w:val="left"/>
      <w:pPr>
        <w:ind w:left="3737" w:hanging="720"/>
      </w:pPr>
      <w:rPr>
        <w:rFonts w:hint="default"/>
        <w:lang w:val="en-GB" w:eastAsia="en-GB" w:bidi="en-GB"/>
      </w:rPr>
    </w:lvl>
    <w:lvl w:ilvl="2" w:tplc="63CE3208">
      <w:numFmt w:val="bullet"/>
      <w:lvlText w:val="•"/>
      <w:lvlJc w:val="left"/>
      <w:pPr>
        <w:ind w:left="4374" w:hanging="720"/>
      </w:pPr>
      <w:rPr>
        <w:rFonts w:hint="default"/>
        <w:lang w:val="en-GB" w:eastAsia="en-GB" w:bidi="en-GB"/>
      </w:rPr>
    </w:lvl>
    <w:lvl w:ilvl="3" w:tplc="C96CB21A">
      <w:numFmt w:val="bullet"/>
      <w:lvlText w:val="•"/>
      <w:lvlJc w:val="left"/>
      <w:pPr>
        <w:ind w:left="5011" w:hanging="720"/>
      </w:pPr>
      <w:rPr>
        <w:rFonts w:hint="default"/>
        <w:lang w:val="en-GB" w:eastAsia="en-GB" w:bidi="en-GB"/>
      </w:rPr>
    </w:lvl>
    <w:lvl w:ilvl="4" w:tplc="3DAECBDE">
      <w:numFmt w:val="bullet"/>
      <w:lvlText w:val="•"/>
      <w:lvlJc w:val="left"/>
      <w:pPr>
        <w:ind w:left="5648" w:hanging="720"/>
      </w:pPr>
      <w:rPr>
        <w:rFonts w:hint="default"/>
        <w:lang w:val="en-GB" w:eastAsia="en-GB" w:bidi="en-GB"/>
      </w:rPr>
    </w:lvl>
    <w:lvl w:ilvl="5" w:tplc="7A70A320">
      <w:numFmt w:val="bullet"/>
      <w:lvlText w:val="•"/>
      <w:lvlJc w:val="left"/>
      <w:pPr>
        <w:ind w:left="6285" w:hanging="720"/>
      </w:pPr>
      <w:rPr>
        <w:rFonts w:hint="default"/>
        <w:lang w:val="en-GB" w:eastAsia="en-GB" w:bidi="en-GB"/>
      </w:rPr>
    </w:lvl>
    <w:lvl w:ilvl="6" w:tplc="9084A43A">
      <w:numFmt w:val="bullet"/>
      <w:lvlText w:val="•"/>
      <w:lvlJc w:val="left"/>
      <w:pPr>
        <w:ind w:left="6922" w:hanging="720"/>
      </w:pPr>
      <w:rPr>
        <w:rFonts w:hint="default"/>
        <w:lang w:val="en-GB" w:eastAsia="en-GB" w:bidi="en-GB"/>
      </w:rPr>
    </w:lvl>
    <w:lvl w:ilvl="7" w:tplc="CAF255FC">
      <w:numFmt w:val="bullet"/>
      <w:lvlText w:val="•"/>
      <w:lvlJc w:val="left"/>
      <w:pPr>
        <w:ind w:left="7559" w:hanging="720"/>
      </w:pPr>
      <w:rPr>
        <w:rFonts w:hint="default"/>
        <w:lang w:val="en-GB" w:eastAsia="en-GB" w:bidi="en-GB"/>
      </w:rPr>
    </w:lvl>
    <w:lvl w:ilvl="8" w:tplc="1C506A6C">
      <w:numFmt w:val="bullet"/>
      <w:lvlText w:val="•"/>
      <w:lvlJc w:val="left"/>
      <w:pPr>
        <w:ind w:left="8196" w:hanging="720"/>
      </w:pPr>
      <w:rPr>
        <w:rFonts w:hint="default"/>
        <w:lang w:val="en-GB" w:eastAsia="en-GB" w:bidi="en-GB"/>
      </w:rPr>
    </w:lvl>
  </w:abstractNum>
  <w:abstractNum w:abstractNumId="9" w15:restartNumberingAfterBreak="0">
    <w:nsid w:val="4B9F482B"/>
    <w:multiLevelType w:val="hybridMultilevel"/>
    <w:tmpl w:val="290AEEEE"/>
    <w:lvl w:ilvl="0" w:tplc="E48A3450">
      <w:start w:val="1"/>
      <w:numFmt w:val="lowerLetter"/>
      <w:lvlText w:val="(%1)"/>
      <w:lvlJc w:val="left"/>
      <w:pPr>
        <w:ind w:left="3101" w:hanging="720"/>
      </w:pPr>
      <w:rPr>
        <w:rFonts w:ascii="Arial" w:eastAsia="Arial" w:hAnsi="Arial" w:cs="Arial" w:hint="default"/>
        <w:w w:val="100"/>
        <w:sz w:val="20"/>
        <w:szCs w:val="20"/>
        <w:lang w:val="en-GB" w:eastAsia="en-GB" w:bidi="en-GB"/>
      </w:rPr>
    </w:lvl>
    <w:lvl w:ilvl="1" w:tplc="93106E50">
      <w:numFmt w:val="bullet"/>
      <w:lvlText w:val="•"/>
      <w:lvlJc w:val="left"/>
      <w:pPr>
        <w:ind w:left="3737" w:hanging="720"/>
      </w:pPr>
      <w:rPr>
        <w:rFonts w:hint="default"/>
        <w:lang w:val="en-GB" w:eastAsia="en-GB" w:bidi="en-GB"/>
      </w:rPr>
    </w:lvl>
    <w:lvl w:ilvl="2" w:tplc="7F069952">
      <w:numFmt w:val="bullet"/>
      <w:lvlText w:val="•"/>
      <w:lvlJc w:val="left"/>
      <w:pPr>
        <w:ind w:left="4374" w:hanging="720"/>
      </w:pPr>
      <w:rPr>
        <w:rFonts w:hint="default"/>
        <w:lang w:val="en-GB" w:eastAsia="en-GB" w:bidi="en-GB"/>
      </w:rPr>
    </w:lvl>
    <w:lvl w:ilvl="3" w:tplc="769CB390">
      <w:numFmt w:val="bullet"/>
      <w:lvlText w:val="•"/>
      <w:lvlJc w:val="left"/>
      <w:pPr>
        <w:ind w:left="5011" w:hanging="720"/>
      </w:pPr>
      <w:rPr>
        <w:rFonts w:hint="default"/>
        <w:lang w:val="en-GB" w:eastAsia="en-GB" w:bidi="en-GB"/>
      </w:rPr>
    </w:lvl>
    <w:lvl w:ilvl="4" w:tplc="4A502D9E">
      <w:numFmt w:val="bullet"/>
      <w:lvlText w:val="•"/>
      <w:lvlJc w:val="left"/>
      <w:pPr>
        <w:ind w:left="5648" w:hanging="720"/>
      </w:pPr>
      <w:rPr>
        <w:rFonts w:hint="default"/>
        <w:lang w:val="en-GB" w:eastAsia="en-GB" w:bidi="en-GB"/>
      </w:rPr>
    </w:lvl>
    <w:lvl w:ilvl="5" w:tplc="9580E522">
      <w:numFmt w:val="bullet"/>
      <w:lvlText w:val="•"/>
      <w:lvlJc w:val="left"/>
      <w:pPr>
        <w:ind w:left="6285" w:hanging="720"/>
      </w:pPr>
      <w:rPr>
        <w:rFonts w:hint="default"/>
        <w:lang w:val="en-GB" w:eastAsia="en-GB" w:bidi="en-GB"/>
      </w:rPr>
    </w:lvl>
    <w:lvl w:ilvl="6" w:tplc="F65E079E">
      <w:numFmt w:val="bullet"/>
      <w:lvlText w:val="•"/>
      <w:lvlJc w:val="left"/>
      <w:pPr>
        <w:ind w:left="6922" w:hanging="720"/>
      </w:pPr>
      <w:rPr>
        <w:rFonts w:hint="default"/>
        <w:lang w:val="en-GB" w:eastAsia="en-GB" w:bidi="en-GB"/>
      </w:rPr>
    </w:lvl>
    <w:lvl w:ilvl="7" w:tplc="95D6AAAE">
      <w:numFmt w:val="bullet"/>
      <w:lvlText w:val="•"/>
      <w:lvlJc w:val="left"/>
      <w:pPr>
        <w:ind w:left="7559" w:hanging="720"/>
      </w:pPr>
      <w:rPr>
        <w:rFonts w:hint="default"/>
        <w:lang w:val="en-GB" w:eastAsia="en-GB" w:bidi="en-GB"/>
      </w:rPr>
    </w:lvl>
    <w:lvl w:ilvl="8" w:tplc="447E17C0">
      <w:numFmt w:val="bullet"/>
      <w:lvlText w:val="•"/>
      <w:lvlJc w:val="left"/>
      <w:pPr>
        <w:ind w:left="8196" w:hanging="720"/>
      </w:pPr>
      <w:rPr>
        <w:rFonts w:hint="default"/>
        <w:lang w:val="en-GB" w:eastAsia="en-GB" w:bidi="en-GB"/>
      </w:rPr>
    </w:lvl>
  </w:abstractNum>
  <w:abstractNum w:abstractNumId="10" w15:restartNumberingAfterBreak="0">
    <w:nsid w:val="54D24FE1"/>
    <w:multiLevelType w:val="hybridMultilevel"/>
    <w:tmpl w:val="9B98B3D4"/>
    <w:lvl w:ilvl="0" w:tplc="41A26486">
      <w:start w:val="1"/>
      <w:numFmt w:val="lowerLetter"/>
      <w:lvlText w:val="(%1)"/>
      <w:lvlJc w:val="left"/>
      <w:pPr>
        <w:ind w:left="3101" w:hanging="720"/>
      </w:pPr>
      <w:rPr>
        <w:rFonts w:ascii="Arial" w:eastAsia="Arial" w:hAnsi="Arial" w:cs="Arial" w:hint="default"/>
        <w:w w:val="100"/>
        <w:sz w:val="20"/>
        <w:szCs w:val="20"/>
        <w:lang w:val="en-GB" w:eastAsia="en-GB" w:bidi="en-GB"/>
      </w:rPr>
    </w:lvl>
    <w:lvl w:ilvl="1" w:tplc="4F8AC0C0">
      <w:numFmt w:val="bullet"/>
      <w:lvlText w:val="•"/>
      <w:lvlJc w:val="left"/>
      <w:pPr>
        <w:ind w:left="3737" w:hanging="720"/>
      </w:pPr>
      <w:rPr>
        <w:rFonts w:hint="default"/>
        <w:lang w:val="en-GB" w:eastAsia="en-GB" w:bidi="en-GB"/>
      </w:rPr>
    </w:lvl>
    <w:lvl w:ilvl="2" w:tplc="06148070">
      <w:numFmt w:val="bullet"/>
      <w:lvlText w:val="•"/>
      <w:lvlJc w:val="left"/>
      <w:pPr>
        <w:ind w:left="4374" w:hanging="720"/>
      </w:pPr>
      <w:rPr>
        <w:rFonts w:hint="default"/>
        <w:lang w:val="en-GB" w:eastAsia="en-GB" w:bidi="en-GB"/>
      </w:rPr>
    </w:lvl>
    <w:lvl w:ilvl="3" w:tplc="BA6C4194">
      <w:numFmt w:val="bullet"/>
      <w:lvlText w:val="•"/>
      <w:lvlJc w:val="left"/>
      <w:pPr>
        <w:ind w:left="5011" w:hanging="720"/>
      </w:pPr>
      <w:rPr>
        <w:rFonts w:hint="default"/>
        <w:lang w:val="en-GB" w:eastAsia="en-GB" w:bidi="en-GB"/>
      </w:rPr>
    </w:lvl>
    <w:lvl w:ilvl="4" w:tplc="3B325672">
      <w:numFmt w:val="bullet"/>
      <w:lvlText w:val="•"/>
      <w:lvlJc w:val="left"/>
      <w:pPr>
        <w:ind w:left="5648" w:hanging="720"/>
      </w:pPr>
      <w:rPr>
        <w:rFonts w:hint="default"/>
        <w:lang w:val="en-GB" w:eastAsia="en-GB" w:bidi="en-GB"/>
      </w:rPr>
    </w:lvl>
    <w:lvl w:ilvl="5" w:tplc="EDA8F800">
      <w:numFmt w:val="bullet"/>
      <w:lvlText w:val="•"/>
      <w:lvlJc w:val="left"/>
      <w:pPr>
        <w:ind w:left="6285" w:hanging="720"/>
      </w:pPr>
      <w:rPr>
        <w:rFonts w:hint="default"/>
        <w:lang w:val="en-GB" w:eastAsia="en-GB" w:bidi="en-GB"/>
      </w:rPr>
    </w:lvl>
    <w:lvl w:ilvl="6" w:tplc="DF58EAB8">
      <w:numFmt w:val="bullet"/>
      <w:lvlText w:val="•"/>
      <w:lvlJc w:val="left"/>
      <w:pPr>
        <w:ind w:left="6922" w:hanging="720"/>
      </w:pPr>
      <w:rPr>
        <w:rFonts w:hint="default"/>
        <w:lang w:val="en-GB" w:eastAsia="en-GB" w:bidi="en-GB"/>
      </w:rPr>
    </w:lvl>
    <w:lvl w:ilvl="7" w:tplc="285CB70A">
      <w:numFmt w:val="bullet"/>
      <w:lvlText w:val="•"/>
      <w:lvlJc w:val="left"/>
      <w:pPr>
        <w:ind w:left="7559" w:hanging="720"/>
      </w:pPr>
      <w:rPr>
        <w:rFonts w:hint="default"/>
        <w:lang w:val="en-GB" w:eastAsia="en-GB" w:bidi="en-GB"/>
      </w:rPr>
    </w:lvl>
    <w:lvl w:ilvl="8" w:tplc="95DC8F08">
      <w:numFmt w:val="bullet"/>
      <w:lvlText w:val="•"/>
      <w:lvlJc w:val="left"/>
      <w:pPr>
        <w:ind w:left="8196" w:hanging="720"/>
      </w:pPr>
      <w:rPr>
        <w:rFonts w:hint="default"/>
        <w:lang w:val="en-GB" w:eastAsia="en-GB" w:bidi="en-GB"/>
      </w:rPr>
    </w:lvl>
  </w:abstractNum>
  <w:abstractNum w:abstractNumId="11" w15:restartNumberingAfterBreak="0">
    <w:nsid w:val="626509B1"/>
    <w:multiLevelType w:val="hybridMultilevel"/>
    <w:tmpl w:val="DE16A076"/>
    <w:lvl w:ilvl="0" w:tplc="1809000F">
      <w:start w:val="1"/>
      <w:numFmt w:val="decimal"/>
      <w:lvlText w:val="%1."/>
      <w:lvlJc w:val="left"/>
      <w:pPr>
        <w:ind w:left="2520" w:hanging="360"/>
      </w:pPr>
      <w:rPr>
        <w:rFonts w:hint="default"/>
      </w:rPr>
    </w:lvl>
    <w:lvl w:ilvl="1" w:tplc="18090017">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2" w15:restartNumberingAfterBreak="0">
    <w:nsid w:val="68183BD0"/>
    <w:multiLevelType w:val="hybridMultilevel"/>
    <w:tmpl w:val="AAE8081C"/>
    <w:lvl w:ilvl="0" w:tplc="72860302">
      <w:numFmt w:val="bullet"/>
      <w:lvlText w:val=""/>
      <w:lvlJc w:val="left"/>
      <w:pPr>
        <w:ind w:left="2741" w:hanging="360"/>
      </w:pPr>
      <w:rPr>
        <w:rFonts w:ascii="Symbol" w:eastAsia="Symbol" w:hAnsi="Symbol" w:cs="Symbol" w:hint="default"/>
        <w:w w:val="99"/>
        <w:sz w:val="20"/>
        <w:szCs w:val="20"/>
        <w:lang w:val="en-GB" w:eastAsia="en-GB" w:bidi="en-GB"/>
      </w:rPr>
    </w:lvl>
    <w:lvl w:ilvl="1" w:tplc="E3D29CDA">
      <w:numFmt w:val="bullet"/>
      <w:lvlText w:val=""/>
      <w:lvlJc w:val="left"/>
      <w:pPr>
        <w:ind w:left="3101" w:hanging="360"/>
      </w:pPr>
      <w:rPr>
        <w:rFonts w:ascii="Symbol" w:eastAsia="Symbol" w:hAnsi="Symbol" w:cs="Symbol" w:hint="default"/>
        <w:w w:val="100"/>
        <w:sz w:val="22"/>
        <w:szCs w:val="22"/>
        <w:lang w:val="en-GB" w:eastAsia="en-GB" w:bidi="en-GB"/>
      </w:rPr>
    </w:lvl>
    <w:lvl w:ilvl="2" w:tplc="BF129F92">
      <w:numFmt w:val="bullet"/>
      <w:lvlText w:val="•"/>
      <w:lvlJc w:val="left"/>
      <w:pPr>
        <w:ind w:left="3807" w:hanging="360"/>
      </w:pPr>
      <w:rPr>
        <w:rFonts w:hint="default"/>
        <w:lang w:val="en-GB" w:eastAsia="en-GB" w:bidi="en-GB"/>
      </w:rPr>
    </w:lvl>
    <w:lvl w:ilvl="3" w:tplc="463490B0">
      <w:numFmt w:val="bullet"/>
      <w:lvlText w:val="•"/>
      <w:lvlJc w:val="left"/>
      <w:pPr>
        <w:ind w:left="4515" w:hanging="360"/>
      </w:pPr>
      <w:rPr>
        <w:rFonts w:hint="default"/>
        <w:lang w:val="en-GB" w:eastAsia="en-GB" w:bidi="en-GB"/>
      </w:rPr>
    </w:lvl>
    <w:lvl w:ilvl="4" w:tplc="16F4F81C">
      <w:numFmt w:val="bullet"/>
      <w:lvlText w:val="•"/>
      <w:lvlJc w:val="left"/>
      <w:pPr>
        <w:ind w:left="5223" w:hanging="360"/>
      </w:pPr>
      <w:rPr>
        <w:rFonts w:hint="default"/>
        <w:lang w:val="en-GB" w:eastAsia="en-GB" w:bidi="en-GB"/>
      </w:rPr>
    </w:lvl>
    <w:lvl w:ilvl="5" w:tplc="F362B15A">
      <w:numFmt w:val="bullet"/>
      <w:lvlText w:val="•"/>
      <w:lvlJc w:val="left"/>
      <w:pPr>
        <w:ind w:left="5931" w:hanging="360"/>
      </w:pPr>
      <w:rPr>
        <w:rFonts w:hint="default"/>
        <w:lang w:val="en-GB" w:eastAsia="en-GB" w:bidi="en-GB"/>
      </w:rPr>
    </w:lvl>
    <w:lvl w:ilvl="6" w:tplc="516E6072">
      <w:numFmt w:val="bullet"/>
      <w:lvlText w:val="•"/>
      <w:lvlJc w:val="left"/>
      <w:pPr>
        <w:ind w:left="6639" w:hanging="360"/>
      </w:pPr>
      <w:rPr>
        <w:rFonts w:hint="default"/>
        <w:lang w:val="en-GB" w:eastAsia="en-GB" w:bidi="en-GB"/>
      </w:rPr>
    </w:lvl>
    <w:lvl w:ilvl="7" w:tplc="4F560BCE">
      <w:numFmt w:val="bullet"/>
      <w:lvlText w:val="•"/>
      <w:lvlJc w:val="left"/>
      <w:pPr>
        <w:ind w:left="7347" w:hanging="360"/>
      </w:pPr>
      <w:rPr>
        <w:rFonts w:hint="default"/>
        <w:lang w:val="en-GB" w:eastAsia="en-GB" w:bidi="en-GB"/>
      </w:rPr>
    </w:lvl>
    <w:lvl w:ilvl="8" w:tplc="3A0A1DB6">
      <w:numFmt w:val="bullet"/>
      <w:lvlText w:val="•"/>
      <w:lvlJc w:val="left"/>
      <w:pPr>
        <w:ind w:left="8055" w:hanging="360"/>
      </w:pPr>
      <w:rPr>
        <w:rFonts w:hint="default"/>
        <w:lang w:val="en-GB" w:eastAsia="en-GB" w:bidi="en-GB"/>
      </w:rPr>
    </w:lvl>
  </w:abstractNum>
  <w:abstractNum w:abstractNumId="13" w15:restartNumberingAfterBreak="0">
    <w:nsid w:val="75E10766"/>
    <w:multiLevelType w:val="multilevel"/>
    <w:tmpl w:val="FEE05CAA"/>
    <w:lvl w:ilvl="0">
      <w:start w:val="8"/>
      <w:numFmt w:val="decimal"/>
      <w:lvlText w:val="%1"/>
      <w:lvlJc w:val="left"/>
      <w:pPr>
        <w:ind w:left="2381" w:hanging="1441"/>
      </w:pPr>
      <w:rPr>
        <w:rFonts w:hint="default"/>
        <w:lang w:val="en-GB" w:eastAsia="en-GB" w:bidi="en-GB"/>
      </w:rPr>
    </w:lvl>
    <w:lvl w:ilvl="1">
      <w:start w:val="13"/>
      <w:numFmt w:val="decimal"/>
      <w:lvlText w:val="%1.%2"/>
      <w:lvlJc w:val="left"/>
      <w:pPr>
        <w:ind w:left="2381" w:hanging="1441"/>
      </w:pPr>
      <w:rPr>
        <w:rFonts w:hint="default"/>
        <w:lang w:val="en-GB" w:eastAsia="en-GB" w:bidi="en-GB"/>
      </w:rPr>
    </w:lvl>
    <w:lvl w:ilvl="2">
      <w:start w:val="5"/>
      <w:numFmt w:val="decimal"/>
      <w:lvlText w:val="%1.%2.%3"/>
      <w:lvlJc w:val="left"/>
      <w:pPr>
        <w:ind w:left="2381" w:hanging="1441"/>
      </w:pPr>
      <w:rPr>
        <w:rFonts w:ascii="Arial" w:eastAsia="Arial" w:hAnsi="Arial" w:cs="Arial" w:hint="default"/>
        <w:spacing w:val="-1"/>
        <w:w w:val="99"/>
        <w:sz w:val="20"/>
        <w:szCs w:val="20"/>
        <w:lang w:val="en-GB" w:eastAsia="en-GB" w:bidi="en-GB"/>
      </w:rPr>
    </w:lvl>
    <w:lvl w:ilvl="3">
      <w:start w:val="1"/>
      <w:numFmt w:val="lowerLetter"/>
      <w:lvlText w:val="(%4)"/>
      <w:lvlJc w:val="left"/>
      <w:pPr>
        <w:ind w:left="3101" w:hanging="720"/>
      </w:pPr>
      <w:rPr>
        <w:rFonts w:ascii="Arial" w:eastAsia="Arial" w:hAnsi="Arial" w:cs="Arial" w:hint="default"/>
        <w:w w:val="100"/>
        <w:sz w:val="20"/>
        <w:szCs w:val="20"/>
        <w:lang w:val="en-GB" w:eastAsia="en-GB" w:bidi="en-GB"/>
      </w:rPr>
    </w:lvl>
    <w:lvl w:ilvl="4">
      <w:numFmt w:val="bullet"/>
      <w:lvlText w:val="•"/>
      <w:lvlJc w:val="left"/>
      <w:pPr>
        <w:ind w:left="5223" w:hanging="720"/>
      </w:pPr>
      <w:rPr>
        <w:rFonts w:hint="default"/>
        <w:lang w:val="en-GB" w:eastAsia="en-GB" w:bidi="en-GB"/>
      </w:rPr>
    </w:lvl>
    <w:lvl w:ilvl="5">
      <w:numFmt w:val="bullet"/>
      <w:lvlText w:val="•"/>
      <w:lvlJc w:val="left"/>
      <w:pPr>
        <w:ind w:left="5931" w:hanging="720"/>
      </w:pPr>
      <w:rPr>
        <w:rFonts w:hint="default"/>
        <w:lang w:val="en-GB" w:eastAsia="en-GB" w:bidi="en-GB"/>
      </w:rPr>
    </w:lvl>
    <w:lvl w:ilvl="6">
      <w:numFmt w:val="bullet"/>
      <w:lvlText w:val="•"/>
      <w:lvlJc w:val="left"/>
      <w:pPr>
        <w:ind w:left="6639" w:hanging="720"/>
      </w:pPr>
      <w:rPr>
        <w:rFonts w:hint="default"/>
        <w:lang w:val="en-GB" w:eastAsia="en-GB" w:bidi="en-GB"/>
      </w:rPr>
    </w:lvl>
    <w:lvl w:ilvl="7">
      <w:numFmt w:val="bullet"/>
      <w:lvlText w:val="•"/>
      <w:lvlJc w:val="left"/>
      <w:pPr>
        <w:ind w:left="7347" w:hanging="720"/>
      </w:pPr>
      <w:rPr>
        <w:rFonts w:hint="default"/>
        <w:lang w:val="en-GB" w:eastAsia="en-GB" w:bidi="en-GB"/>
      </w:rPr>
    </w:lvl>
    <w:lvl w:ilvl="8">
      <w:numFmt w:val="bullet"/>
      <w:lvlText w:val="•"/>
      <w:lvlJc w:val="left"/>
      <w:pPr>
        <w:ind w:left="8055" w:hanging="720"/>
      </w:pPr>
      <w:rPr>
        <w:rFonts w:hint="default"/>
        <w:lang w:val="en-GB" w:eastAsia="en-GB" w:bidi="en-GB"/>
      </w:rPr>
    </w:lvl>
  </w:abstractNum>
  <w:num w:numId="1">
    <w:abstractNumId w:val="0"/>
  </w:num>
  <w:num w:numId="2">
    <w:abstractNumId w:val="9"/>
  </w:num>
  <w:num w:numId="3">
    <w:abstractNumId w:val="6"/>
  </w:num>
  <w:num w:numId="4">
    <w:abstractNumId w:val="8"/>
  </w:num>
  <w:num w:numId="5">
    <w:abstractNumId w:val="4"/>
  </w:num>
  <w:num w:numId="6">
    <w:abstractNumId w:val="13"/>
  </w:num>
  <w:num w:numId="7">
    <w:abstractNumId w:val="10"/>
  </w:num>
  <w:num w:numId="8">
    <w:abstractNumId w:val="12"/>
  </w:num>
  <w:num w:numId="9">
    <w:abstractNumId w:val="1"/>
  </w:num>
  <w:num w:numId="10">
    <w:abstractNumId w:val="5"/>
  </w:num>
  <w:num w:numId="11">
    <w:abstractNumId w:val="11"/>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5DA"/>
    <w:rsid w:val="00056BFC"/>
    <w:rsid w:val="00080C9C"/>
    <w:rsid w:val="0009317D"/>
    <w:rsid w:val="000A60DE"/>
    <w:rsid w:val="000C59CE"/>
    <w:rsid w:val="00114C45"/>
    <w:rsid w:val="00115051"/>
    <w:rsid w:val="00120797"/>
    <w:rsid w:val="00185114"/>
    <w:rsid w:val="001A074F"/>
    <w:rsid w:val="002312E2"/>
    <w:rsid w:val="002338BD"/>
    <w:rsid w:val="00237DB2"/>
    <w:rsid w:val="00245DD2"/>
    <w:rsid w:val="00263A73"/>
    <w:rsid w:val="002679DD"/>
    <w:rsid w:val="0027193B"/>
    <w:rsid w:val="002A1817"/>
    <w:rsid w:val="0032267D"/>
    <w:rsid w:val="0034012E"/>
    <w:rsid w:val="003465C2"/>
    <w:rsid w:val="00350497"/>
    <w:rsid w:val="003F38DC"/>
    <w:rsid w:val="00413416"/>
    <w:rsid w:val="00434DBE"/>
    <w:rsid w:val="00436801"/>
    <w:rsid w:val="00454FA4"/>
    <w:rsid w:val="00460E25"/>
    <w:rsid w:val="00464B6C"/>
    <w:rsid w:val="00495301"/>
    <w:rsid w:val="004F7A90"/>
    <w:rsid w:val="00525CB3"/>
    <w:rsid w:val="005648F1"/>
    <w:rsid w:val="005A6C81"/>
    <w:rsid w:val="005C2776"/>
    <w:rsid w:val="005F30B4"/>
    <w:rsid w:val="005F7815"/>
    <w:rsid w:val="00605A1C"/>
    <w:rsid w:val="00630879"/>
    <w:rsid w:val="00637DAF"/>
    <w:rsid w:val="00692055"/>
    <w:rsid w:val="006C26F3"/>
    <w:rsid w:val="006D6349"/>
    <w:rsid w:val="00742E2F"/>
    <w:rsid w:val="00750267"/>
    <w:rsid w:val="00757F32"/>
    <w:rsid w:val="0080331E"/>
    <w:rsid w:val="00815689"/>
    <w:rsid w:val="008509A6"/>
    <w:rsid w:val="00873511"/>
    <w:rsid w:val="008763C4"/>
    <w:rsid w:val="008D42F6"/>
    <w:rsid w:val="008E224C"/>
    <w:rsid w:val="00950A93"/>
    <w:rsid w:val="0098204B"/>
    <w:rsid w:val="009C3BA5"/>
    <w:rsid w:val="00A0356F"/>
    <w:rsid w:val="00A13F4F"/>
    <w:rsid w:val="00AA3BDD"/>
    <w:rsid w:val="00AF011D"/>
    <w:rsid w:val="00B01549"/>
    <w:rsid w:val="00B435DA"/>
    <w:rsid w:val="00B523D1"/>
    <w:rsid w:val="00C37595"/>
    <w:rsid w:val="00C86BF7"/>
    <w:rsid w:val="00CE7606"/>
    <w:rsid w:val="00D028AE"/>
    <w:rsid w:val="00D27292"/>
    <w:rsid w:val="00D324E3"/>
    <w:rsid w:val="00D60BCC"/>
    <w:rsid w:val="00D949F3"/>
    <w:rsid w:val="00DC77F8"/>
    <w:rsid w:val="00DF6FA8"/>
    <w:rsid w:val="00E140A7"/>
    <w:rsid w:val="00E57D7F"/>
    <w:rsid w:val="00F221D0"/>
    <w:rsid w:val="00F968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68B090"/>
  <w15:docId w15:val="{7D08CC35-A61A-46C4-8B8D-313666BA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101" w:hanging="720"/>
    </w:pPr>
  </w:style>
  <w:style w:type="paragraph" w:customStyle="1" w:styleId="TableParagraph">
    <w:name w:val="Table Paragraph"/>
    <w:basedOn w:val="Normal"/>
    <w:uiPriority w:val="1"/>
    <w:qFormat/>
  </w:style>
  <w:style w:type="paragraph" w:styleId="Revision">
    <w:name w:val="Revision"/>
    <w:hidden/>
    <w:uiPriority w:val="99"/>
    <w:semiHidden/>
    <w:rsid w:val="00495301"/>
    <w:pPr>
      <w:widowControl/>
      <w:autoSpaceDE/>
      <w:autoSpaceDN/>
    </w:pPr>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495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301"/>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D60BCC"/>
    <w:pPr>
      <w:tabs>
        <w:tab w:val="center" w:pos="4513"/>
        <w:tab w:val="right" w:pos="9026"/>
      </w:tabs>
    </w:pPr>
  </w:style>
  <w:style w:type="character" w:customStyle="1" w:styleId="HeaderChar">
    <w:name w:val="Header Char"/>
    <w:basedOn w:val="DefaultParagraphFont"/>
    <w:link w:val="Header"/>
    <w:uiPriority w:val="99"/>
    <w:rsid w:val="00D60BCC"/>
    <w:rPr>
      <w:rFonts w:ascii="Arial" w:eastAsia="Arial" w:hAnsi="Arial" w:cs="Arial"/>
      <w:lang w:val="en-GB" w:eastAsia="en-GB" w:bidi="en-GB"/>
    </w:rPr>
  </w:style>
  <w:style w:type="paragraph" w:styleId="Footer">
    <w:name w:val="footer"/>
    <w:basedOn w:val="Normal"/>
    <w:link w:val="FooterChar"/>
    <w:uiPriority w:val="99"/>
    <w:unhideWhenUsed/>
    <w:rsid w:val="00D60BCC"/>
    <w:pPr>
      <w:tabs>
        <w:tab w:val="center" w:pos="4513"/>
        <w:tab w:val="right" w:pos="9026"/>
      </w:tabs>
    </w:pPr>
  </w:style>
  <w:style w:type="character" w:customStyle="1" w:styleId="FooterChar">
    <w:name w:val="Footer Char"/>
    <w:basedOn w:val="DefaultParagraphFont"/>
    <w:link w:val="Footer"/>
    <w:uiPriority w:val="99"/>
    <w:rsid w:val="00D60BCC"/>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750267"/>
    <w:rPr>
      <w:sz w:val="16"/>
      <w:szCs w:val="16"/>
    </w:rPr>
  </w:style>
  <w:style w:type="paragraph" w:styleId="CommentText">
    <w:name w:val="annotation text"/>
    <w:basedOn w:val="Normal"/>
    <w:link w:val="CommentTextChar"/>
    <w:uiPriority w:val="99"/>
    <w:semiHidden/>
    <w:unhideWhenUsed/>
    <w:rsid w:val="00750267"/>
    <w:rPr>
      <w:sz w:val="20"/>
      <w:szCs w:val="20"/>
    </w:rPr>
  </w:style>
  <w:style w:type="character" w:customStyle="1" w:styleId="CommentTextChar">
    <w:name w:val="Comment Text Char"/>
    <w:basedOn w:val="DefaultParagraphFont"/>
    <w:link w:val="CommentText"/>
    <w:uiPriority w:val="99"/>
    <w:semiHidden/>
    <w:rsid w:val="00750267"/>
    <w:rPr>
      <w:rFonts w:ascii="Arial" w:eastAsia="Arial" w:hAnsi="Arial" w:cs="Arial"/>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696D-1085-47E7-93E5-21088F09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4840</Words>
  <Characters>27594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 Carmody</dc:creator>
  <cp:lastModifiedBy>Patricia O'Neill</cp:lastModifiedBy>
  <cp:revision>3</cp:revision>
  <cp:lastPrinted>2020-04-21T15:45:00Z</cp:lastPrinted>
  <dcterms:created xsi:type="dcterms:W3CDTF">2020-06-10T08:45:00Z</dcterms:created>
  <dcterms:modified xsi:type="dcterms:W3CDTF">2021-03-10T09:38:00Z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2018-10-03T00:00:00Z</vt:filetime>
  </property>
  <property fmtid="{D5CDD505-2E9C-101B-9397-08002B2CF9AE}" pid="3" name="Creator">
    <vt:lpwstr>Microsoft® Word 2013</vt:lpwstr>
  </property>
  <property fmtid="{D5CDD505-2E9C-101B-9397-08002B2CF9AE}" pid="4" name="LastSaved">
    <vt:filetime>2019-04-25T00:00:00Z</vt:filetime>
  </property>
</Properties>
</file>